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277" w:rsidRDefault="00E04277" w:rsidP="00E04277">
      <w:pPr>
        <w:rPr>
          <w:rFonts w:ascii="Arial" w:hAnsi="Arial" w:cs="Arial"/>
          <w:b/>
          <w:color w:val="FFFFFF" w:themeColor="background1"/>
          <w:sz w:val="72"/>
          <w:szCs w:val="38"/>
        </w:rPr>
      </w:pPr>
      <w:r>
        <w:rPr>
          <w:noProof/>
        </w:rPr>
        <w:drawing>
          <wp:anchor distT="0" distB="0" distL="114300" distR="114300" simplePos="0" relativeHeight="251663360" behindDoc="0" locked="0" layoutInCell="1" allowOverlap="1" wp14:anchorId="5BDBB181" wp14:editId="16357629">
            <wp:simplePos x="0" y="0"/>
            <wp:positionH relativeFrom="page">
              <wp:posOffset>161925</wp:posOffset>
            </wp:positionH>
            <wp:positionV relativeFrom="paragraph">
              <wp:posOffset>-838200</wp:posOffset>
            </wp:positionV>
            <wp:extent cx="876300" cy="85210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llowfield-Primary-Logo- Updated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5210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1" locked="0" layoutInCell="1" hidden="0" allowOverlap="1" wp14:anchorId="26AAEACD" wp14:editId="05FE7E83">
            <wp:simplePos x="0" y="0"/>
            <wp:positionH relativeFrom="column">
              <wp:posOffset>-914400</wp:posOffset>
            </wp:positionH>
            <wp:positionV relativeFrom="paragraph">
              <wp:posOffset>-876300</wp:posOffset>
            </wp:positionV>
            <wp:extent cx="9363075" cy="1133475"/>
            <wp:effectExtent l="0" t="0" r="0" b="952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55778" t="61629" r="-763" b="22338"/>
                    <a:stretch>
                      <a:fillRect/>
                    </a:stretch>
                  </pic:blipFill>
                  <pic:spPr>
                    <a:xfrm>
                      <a:off x="0" y="0"/>
                      <a:ext cx="9363075" cy="1133475"/>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themeColor="background1"/>
          <w:sz w:val="40"/>
        </w:rPr>
        <w:t xml:space="preserve">     </w:t>
      </w:r>
      <w:r>
        <w:rPr>
          <w:rFonts w:ascii="Arial" w:hAnsi="Arial" w:cs="Arial"/>
          <w:b/>
          <w:noProof/>
          <w:color w:val="FFFFFF" w:themeColor="background1"/>
          <w:sz w:val="40"/>
        </w:rPr>
        <w:t>Swallowfield Languages Triple i Statement</w:t>
      </w:r>
    </w:p>
    <w:p w:rsidR="00163C87" w:rsidRDefault="00D34E29" w:rsidP="00D34E29">
      <w:pPr>
        <w:shd w:val="clear" w:color="auto" w:fill="FFFFFF"/>
        <w:spacing w:after="0" w:line="240" w:lineRule="auto"/>
        <w:jc w:val="center"/>
        <w:rPr>
          <w:rFonts w:ascii="Arial Black" w:eastAsia="Arial Black" w:hAnsi="Arial Black" w:cs="Arial Black"/>
          <w:color w:val="2F5496"/>
          <w:sz w:val="32"/>
          <w:szCs w:val="32"/>
        </w:rPr>
      </w:pPr>
      <w:r>
        <w:rPr>
          <w:rFonts w:ascii="Arial Black" w:eastAsia="Arial Black" w:hAnsi="Arial Black" w:cs="Arial Black"/>
          <w:color w:val="2F5496"/>
          <w:sz w:val="32"/>
          <w:szCs w:val="32"/>
        </w:rPr>
        <w:t>‘To learn a language is to have one more window from which to look at the world’ – Chinese Proverb</w:t>
      </w:r>
    </w:p>
    <w:p w:rsidR="00163C87" w:rsidRDefault="00254458">
      <w:pPr>
        <w:spacing w:after="0" w:line="240" w:lineRule="auto"/>
        <w:jc w:val="center"/>
      </w:pPr>
      <w:r>
        <w:rPr>
          <w:noProof/>
        </w:rPr>
        <w:drawing>
          <wp:anchor distT="0" distB="0" distL="0" distR="0" simplePos="0" relativeHeight="251659264" behindDoc="1" locked="0" layoutInCell="1" hidden="0" allowOverlap="1">
            <wp:simplePos x="0" y="0"/>
            <wp:positionH relativeFrom="column">
              <wp:posOffset>-2276476</wp:posOffset>
            </wp:positionH>
            <wp:positionV relativeFrom="paragraph">
              <wp:posOffset>245745</wp:posOffset>
            </wp:positionV>
            <wp:extent cx="9363075" cy="619125"/>
            <wp:effectExtent l="0" t="0" r="0" b="9525"/>
            <wp:wrapNone/>
            <wp:docPr id="2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55778" t="61629" r="-763" b="22338"/>
                    <a:stretch>
                      <a:fillRect/>
                    </a:stretch>
                  </pic:blipFill>
                  <pic:spPr>
                    <a:xfrm>
                      <a:off x="0" y="0"/>
                      <a:ext cx="9363075" cy="619125"/>
                    </a:xfrm>
                    <a:prstGeom prst="rect">
                      <a:avLst/>
                    </a:prstGeom>
                    <a:ln/>
                  </pic:spPr>
                </pic:pic>
              </a:graphicData>
            </a:graphic>
            <wp14:sizeRelH relativeFrom="margin">
              <wp14:pctWidth>0</wp14:pctWidth>
            </wp14:sizeRelH>
          </wp:anchor>
        </w:drawing>
      </w:r>
    </w:p>
    <w:p w:rsidR="00163C87" w:rsidRDefault="00163C87">
      <w:pPr>
        <w:spacing w:after="0" w:line="240" w:lineRule="auto"/>
        <w:jc w:val="center"/>
      </w:pPr>
    </w:p>
    <w:p w:rsidR="00163C87" w:rsidRDefault="000C7ADF">
      <w:pPr>
        <w:spacing w:after="0" w:line="240" w:lineRule="auto"/>
        <w:jc w:val="center"/>
        <w:rPr>
          <w:rFonts w:ascii="Times New Roman" w:eastAsia="Times New Roman" w:hAnsi="Times New Roman" w:cs="Times New Roman"/>
          <w:color w:val="FFFFFF"/>
          <w:sz w:val="40"/>
          <w:szCs w:val="40"/>
        </w:rPr>
      </w:pPr>
      <w:r>
        <w:rPr>
          <w:rFonts w:ascii="Arial" w:eastAsia="Arial" w:hAnsi="Arial" w:cs="Arial"/>
          <w:b/>
          <w:color w:val="FFFFFF"/>
          <w:sz w:val="40"/>
          <w:szCs w:val="40"/>
        </w:rPr>
        <w:t>Intent</w:t>
      </w:r>
    </w:p>
    <w:p w:rsidR="00163C87" w:rsidRDefault="000C7ADF">
      <w:pPr>
        <w:tabs>
          <w:tab w:val="center" w:pos="4513"/>
          <w:tab w:val="left" w:pos="6900"/>
        </w:tabs>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b/>
        <w:t>(What we want to achieve)</w:t>
      </w:r>
      <w:r>
        <w:rPr>
          <w:rFonts w:ascii="Arial" w:eastAsia="Arial" w:hAnsi="Arial" w:cs="Arial"/>
          <w:b/>
          <w:color w:val="000000"/>
          <w:sz w:val="24"/>
          <w:szCs w:val="24"/>
        </w:rPr>
        <w:tab/>
      </w:r>
    </w:p>
    <w:p w:rsidR="00163C87" w:rsidRDefault="00163C87">
      <w:pPr>
        <w:spacing w:after="0" w:line="240" w:lineRule="auto"/>
        <w:rPr>
          <w:rFonts w:ascii="Times New Roman" w:eastAsia="Times New Roman" w:hAnsi="Times New Roman" w:cs="Times New Roman"/>
          <w:sz w:val="24"/>
          <w:szCs w:val="24"/>
        </w:rPr>
      </w:pPr>
    </w:p>
    <w:p w:rsidR="00163C87" w:rsidRDefault="00163C87">
      <w:pPr>
        <w:tabs>
          <w:tab w:val="left" w:pos="2265"/>
        </w:tabs>
        <w:spacing w:after="0" w:line="240" w:lineRule="auto"/>
      </w:pPr>
    </w:p>
    <w:p w:rsidR="000D27B6" w:rsidRDefault="000D27B6" w:rsidP="004A3C40">
      <w:pPr>
        <w:spacing w:after="0" w:line="240" w:lineRule="auto"/>
      </w:pPr>
      <w:r w:rsidRPr="000D27B6">
        <w:rPr>
          <w:rFonts w:ascii="Arial" w:eastAsia="Arial" w:hAnsi="Arial" w:cs="Arial"/>
          <w:sz w:val="24"/>
          <w:szCs w:val="24"/>
        </w:rPr>
        <w:t xml:space="preserve">At </w:t>
      </w:r>
      <w:proofErr w:type="spellStart"/>
      <w:r w:rsidRPr="000D27B6">
        <w:rPr>
          <w:rFonts w:ascii="Arial" w:eastAsia="Arial" w:hAnsi="Arial" w:cs="Arial"/>
          <w:sz w:val="24"/>
          <w:szCs w:val="24"/>
        </w:rPr>
        <w:t>Swallowfield</w:t>
      </w:r>
      <w:proofErr w:type="spellEnd"/>
      <w:r w:rsidRPr="000D27B6">
        <w:rPr>
          <w:rFonts w:ascii="Arial" w:eastAsia="Arial" w:hAnsi="Arial" w:cs="Arial"/>
          <w:sz w:val="24"/>
          <w:szCs w:val="24"/>
        </w:rPr>
        <w:t>, we s</w:t>
      </w:r>
      <w:r>
        <w:rPr>
          <w:rFonts w:ascii="Arial" w:eastAsia="Arial" w:hAnsi="Arial" w:cs="Arial"/>
          <w:sz w:val="24"/>
          <w:szCs w:val="24"/>
        </w:rPr>
        <w:t xml:space="preserve">upport the view that learning </w:t>
      </w:r>
      <w:r w:rsidRPr="000D27B6">
        <w:rPr>
          <w:rFonts w:ascii="Arial" w:eastAsia="Arial" w:hAnsi="Arial" w:cs="Arial"/>
          <w:sz w:val="24"/>
          <w:szCs w:val="24"/>
        </w:rPr>
        <w:t>modern foreign language</w:t>
      </w:r>
      <w:r>
        <w:rPr>
          <w:rFonts w:ascii="Arial" w:eastAsia="Arial" w:hAnsi="Arial" w:cs="Arial"/>
          <w:sz w:val="24"/>
          <w:szCs w:val="24"/>
        </w:rPr>
        <w:t>s</w:t>
      </w:r>
      <w:r w:rsidRPr="000D27B6">
        <w:rPr>
          <w:rFonts w:ascii="Arial" w:eastAsia="Arial" w:hAnsi="Arial" w:cs="Arial"/>
          <w:sz w:val="24"/>
          <w:szCs w:val="24"/>
        </w:rPr>
        <w:t xml:space="preserve"> (MFL) is an entitlement for all </w:t>
      </w:r>
      <w:r>
        <w:rPr>
          <w:rFonts w:ascii="Arial" w:eastAsia="Arial" w:hAnsi="Arial" w:cs="Arial"/>
          <w:sz w:val="24"/>
          <w:szCs w:val="24"/>
        </w:rPr>
        <w:t>pupils during their time at the school, starting in Key Stage One with basic words</w:t>
      </w:r>
      <w:r w:rsidRPr="000D27B6">
        <w:rPr>
          <w:rFonts w:ascii="Arial" w:eastAsia="Arial" w:hAnsi="Arial" w:cs="Arial"/>
          <w:sz w:val="24"/>
          <w:szCs w:val="24"/>
        </w:rPr>
        <w:t>. We are committed to the principle that le</w:t>
      </w:r>
      <w:r>
        <w:rPr>
          <w:rFonts w:ascii="Arial" w:eastAsia="Arial" w:hAnsi="Arial" w:cs="Arial"/>
          <w:sz w:val="24"/>
          <w:szCs w:val="24"/>
        </w:rPr>
        <w:t>arning another language</w:t>
      </w:r>
      <w:r w:rsidRPr="000D27B6">
        <w:rPr>
          <w:rFonts w:ascii="Arial" w:eastAsia="Arial" w:hAnsi="Arial" w:cs="Arial"/>
          <w:sz w:val="24"/>
          <w:szCs w:val="24"/>
        </w:rPr>
        <w:t xml:space="preserve"> is appropriate for all children, whatever their ability, disability or special needs and we believe that many children really enjoy learning to speak another language. We also consider that the early acquisition of a foreign language facilitates the learning of other foreign languages later in life.</w:t>
      </w:r>
      <w:r>
        <w:rPr>
          <w:rFonts w:ascii="Arial" w:eastAsia="Arial" w:hAnsi="Arial" w:cs="Arial"/>
          <w:sz w:val="24"/>
          <w:szCs w:val="24"/>
        </w:rPr>
        <w:t xml:space="preserve"> </w:t>
      </w:r>
      <w:r w:rsidR="00D34E29" w:rsidRPr="00D34E29">
        <w:rPr>
          <w:rFonts w:ascii="Arial" w:eastAsia="Arial" w:hAnsi="Arial" w:cs="Arial"/>
          <w:sz w:val="24"/>
          <w:szCs w:val="24"/>
        </w:rPr>
        <w:t>Our main</w:t>
      </w:r>
      <w:r>
        <w:rPr>
          <w:rFonts w:ascii="Arial" w:eastAsia="Arial" w:hAnsi="Arial" w:cs="Arial"/>
          <w:sz w:val="24"/>
          <w:szCs w:val="24"/>
        </w:rPr>
        <w:t xml:space="preserve"> objective in the teaching of </w:t>
      </w:r>
      <w:r w:rsidR="00D34E29" w:rsidRPr="00D34E29">
        <w:rPr>
          <w:rFonts w:ascii="Arial" w:eastAsia="Arial" w:hAnsi="Arial" w:cs="Arial"/>
          <w:sz w:val="24"/>
          <w:szCs w:val="24"/>
        </w:rPr>
        <w:t>modern foreign language</w:t>
      </w:r>
      <w:r>
        <w:rPr>
          <w:rFonts w:ascii="Arial" w:eastAsia="Arial" w:hAnsi="Arial" w:cs="Arial"/>
          <w:sz w:val="24"/>
          <w:szCs w:val="24"/>
        </w:rPr>
        <w:t>s</w:t>
      </w:r>
      <w:r w:rsidR="00D34E29" w:rsidRPr="00D34E29">
        <w:rPr>
          <w:rFonts w:ascii="Arial" w:eastAsia="Arial" w:hAnsi="Arial" w:cs="Arial"/>
          <w:sz w:val="24"/>
          <w:szCs w:val="24"/>
        </w:rPr>
        <w:t xml:space="preserve"> at primary school is to promote the early devel</w:t>
      </w:r>
      <w:r>
        <w:rPr>
          <w:rFonts w:ascii="Arial" w:eastAsia="Arial" w:hAnsi="Arial" w:cs="Arial"/>
          <w:sz w:val="24"/>
          <w:szCs w:val="24"/>
        </w:rPr>
        <w:t xml:space="preserve">opment of linguistic competence and to expose children to new forms of communication. </w:t>
      </w:r>
    </w:p>
    <w:p w:rsidR="000D27B6" w:rsidRPr="000D27B6" w:rsidRDefault="000D27B6" w:rsidP="004A3C40">
      <w:pPr>
        <w:spacing w:after="0" w:line="240" w:lineRule="auto"/>
        <w:rPr>
          <w:rFonts w:ascii="Arial" w:eastAsia="Arial" w:hAnsi="Arial" w:cs="Arial"/>
          <w:sz w:val="24"/>
          <w:szCs w:val="24"/>
        </w:rPr>
      </w:pPr>
    </w:p>
    <w:p w:rsidR="004A3C40" w:rsidRDefault="000D27B6" w:rsidP="004A3C40">
      <w:pPr>
        <w:spacing w:after="0" w:line="240" w:lineRule="auto"/>
        <w:rPr>
          <w:rFonts w:ascii="Arial" w:eastAsia="Arial" w:hAnsi="Arial" w:cs="Arial"/>
          <w:sz w:val="24"/>
          <w:szCs w:val="24"/>
        </w:rPr>
      </w:pPr>
      <w:r>
        <w:rPr>
          <w:rFonts w:ascii="Arial" w:eastAsia="Arial" w:hAnsi="Arial" w:cs="Arial"/>
          <w:sz w:val="24"/>
          <w:szCs w:val="24"/>
        </w:rPr>
        <w:t xml:space="preserve">In line with the National Curriculum objectives, we aim to enable children to: </w:t>
      </w:r>
    </w:p>
    <w:p w:rsidR="004A3C40" w:rsidRPr="004A3C40" w:rsidRDefault="004A3C40" w:rsidP="004A3C40">
      <w:pPr>
        <w:spacing w:after="0" w:line="240" w:lineRule="auto"/>
        <w:rPr>
          <w:rFonts w:ascii="Arial" w:eastAsia="Arial" w:hAnsi="Arial" w:cs="Arial"/>
          <w:sz w:val="24"/>
          <w:szCs w:val="24"/>
        </w:rPr>
      </w:pPr>
    </w:p>
    <w:p w:rsidR="000D27B6" w:rsidRPr="000D27B6" w:rsidRDefault="000D27B6" w:rsidP="000D27B6">
      <w:pPr>
        <w:pStyle w:val="ListParagraph"/>
        <w:numPr>
          <w:ilvl w:val="0"/>
          <w:numId w:val="6"/>
        </w:numPr>
        <w:spacing w:after="0" w:line="240" w:lineRule="auto"/>
        <w:rPr>
          <w:rFonts w:ascii="Arial" w:eastAsia="Arial" w:hAnsi="Arial" w:cs="Arial"/>
          <w:sz w:val="24"/>
          <w:szCs w:val="24"/>
        </w:rPr>
      </w:pPr>
      <w:r w:rsidRPr="000D27B6">
        <w:rPr>
          <w:rFonts w:ascii="Arial" w:eastAsia="Arial" w:hAnsi="Arial" w:cs="Arial"/>
          <w:sz w:val="24"/>
          <w:szCs w:val="24"/>
        </w:rPr>
        <w:t>Familiarise themselves with the sounds and written form of modern foreign languages.</w:t>
      </w:r>
    </w:p>
    <w:p w:rsidR="000D27B6" w:rsidRPr="000D27B6" w:rsidRDefault="000D27B6" w:rsidP="000D27B6">
      <w:pPr>
        <w:numPr>
          <w:ilvl w:val="0"/>
          <w:numId w:val="6"/>
        </w:numPr>
        <w:spacing w:after="0" w:line="240" w:lineRule="auto"/>
        <w:contextualSpacing/>
        <w:rPr>
          <w:rFonts w:ascii="Arial" w:eastAsia="Arial" w:hAnsi="Arial" w:cs="Arial"/>
          <w:sz w:val="24"/>
          <w:szCs w:val="24"/>
        </w:rPr>
      </w:pPr>
      <w:r w:rsidRPr="000D27B6">
        <w:rPr>
          <w:rFonts w:ascii="Arial" w:eastAsia="Arial" w:hAnsi="Arial" w:cs="Arial"/>
          <w:sz w:val="24"/>
          <w:szCs w:val="24"/>
        </w:rPr>
        <w:t>Develop particular language-learning skills.</w:t>
      </w:r>
    </w:p>
    <w:p w:rsidR="000D27B6" w:rsidRPr="000D27B6" w:rsidRDefault="000D27B6" w:rsidP="000D27B6">
      <w:pPr>
        <w:numPr>
          <w:ilvl w:val="0"/>
          <w:numId w:val="6"/>
        </w:numPr>
        <w:spacing w:after="0" w:line="240" w:lineRule="auto"/>
        <w:contextualSpacing/>
        <w:rPr>
          <w:rFonts w:ascii="Arial" w:eastAsia="Arial" w:hAnsi="Arial" w:cs="Arial"/>
          <w:sz w:val="24"/>
          <w:szCs w:val="24"/>
        </w:rPr>
      </w:pPr>
      <w:r w:rsidRPr="000D27B6">
        <w:rPr>
          <w:rFonts w:ascii="Arial" w:eastAsia="Arial" w:hAnsi="Arial" w:cs="Arial"/>
          <w:sz w:val="24"/>
          <w:szCs w:val="24"/>
        </w:rPr>
        <w:t>Begin to understand new languages, and communicate in them.</w:t>
      </w:r>
    </w:p>
    <w:p w:rsidR="000D27B6" w:rsidRPr="000D27B6" w:rsidRDefault="000D27B6" w:rsidP="000D27B6">
      <w:pPr>
        <w:numPr>
          <w:ilvl w:val="0"/>
          <w:numId w:val="6"/>
        </w:numPr>
        <w:spacing w:after="0" w:line="240" w:lineRule="auto"/>
        <w:contextualSpacing/>
        <w:rPr>
          <w:rFonts w:ascii="Arial" w:eastAsia="Arial" w:hAnsi="Arial" w:cs="Arial"/>
          <w:sz w:val="24"/>
          <w:szCs w:val="24"/>
        </w:rPr>
      </w:pPr>
      <w:r w:rsidRPr="000D27B6">
        <w:rPr>
          <w:rFonts w:ascii="Arial" w:eastAsia="Arial" w:hAnsi="Arial" w:cs="Arial"/>
          <w:sz w:val="24"/>
          <w:szCs w:val="24"/>
        </w:rPr>
        <w:t>Make comparisons between languages</w:t>
      </w:r>
    </w:p>
    <w:p w:rsidR="000D27B6" w:rsidRPr="000D27B6" w:rsidRDefault="000D27B6" w:rsidP="000D27B6">
      <w:pPr>
        <w:pStyle w:val="ListParagraph"/>
        <w:numPr>
          <w:ilvl w:val="0"/>
          <w:numId w:val="6"/>
        </w:numPr>
        <w:spacing w:after="0" w:line="240" w:lineRule="auto"/>
        <w:rPr>
          <w:rFonts w:ascii="Arial" w:eastAsia="Arial" w:hAnsi="Arial" w:cs="Arial"/>
          <w:sz w:val="24"/>
          <w:szCs w:val="24"/>
        </w:rPr>
      </w:pPr>
      <w:r w:rsidRPr="000D27B6">
        <w:rPr>
          <w:rFonts w:ascii="Arial" w:eastAsia="Arial" w:hAnsi="Arial" w:cs="Arial"/>
          <w:sz w:val="24"/>
          <w:szCs w:val="24"/>
        </w:rPr>
        <w:t>Increase their awareness of other cultures through learning about different countries and their people, and working with materials from different countries and communities.</w:t>
      </w:r>
    </w:p>
    <w:p w:rsidR="000D27B6" w:rsidRPr="000D27B6" w:rsidRDefault="000D27B6" w:rsidP="000D27B6">
      <w:pPr>
        <w:pStyle w:val="ListParagraph"/>
        <w:numPr>
          <w:ilvl w:val="0"/>
          <w:numId w:val="6"/>
        </w:numPr>
        <w:spacing w:after="0" w:line="240" w:lineRule="auto"/>
        <w:rPr>
          <w:rFonts w:ascii="Arial" w:eastAsia="Arial" w:hAnsi="Arial" w:cs="Arial"/>
          <w:sz w:val="24"/>
          <w:szCs w:val="24"/>
        </w:rPr>
      </w:pPr>
      <w:r w:rsidRPr="000D27B6">
        <w:rPr>
          <w:rFonts w:ascii="Arial" w:eastAsia="Arial" w:hAnsi="Arial" w:cs="Arial"/>
          <w:sz w:val="24"/>
          <w:szCs w:val="24"/>
        </w:rPr>
        <w:t>Enjoy poems, songs and rhymes in that language.</w:t>
      </w:r>
    </w:p>
    <w:p w:rsidR="000D27B6" w:rsidRPr="000D27B6" w:rsidRDefault="000D27B6" w:rsidP="000D27B6">
      <w:pPr>
        <w:numPr>
          <w:ilvl w:val="0"/>
          <w:numId w:val="6"/>
        </w:numPr>
        <w:spacing w:after="0" w:line="240" w:lineRule="auto"/>
        <w:contextualSpacing/>
        <w:rPr>
          <w:rFonts w:ascii="Arial" w:eastAsia="Arial" w:hAnsi="Arial" w:cs="Arial"/>
          <w:sz w:val="24"/>
          <w:szCs w:val="24"/>
        </w:rPr>
      </w:pPr>
      <w:r w:rsidRPr="000D27B6">
        <w:rPr>
          <w:rFonts w:ascii="Arial" w:eastAsia="Arial" w:hAnsi="Arial" w:cs="Arial"/>
          <w:sz w:val="24"/>
          <w:szCs w:val="24"/>
        </w:rPr>
        <w:t>Develop a positive attitude towards the learning of foreign languages in general</w:t>
      </w:r>
    </w:p>
    <w:p w:rsidR="00D34E29" w:rsidRPr="000D27B6" w:rsidRDefault="000D27B6" w:rsidP="000D27B6">
      <w:pPr>
        <w:pStyle w:val="ListParagraph"/>
        <w:numPr>
          <w:ilvl w:val="0"/>
          <w:numId w:val="6"/>
        </w:numPr>
        <w:spacing w:after="0" w:line="240" w:lineRule="auto"/>
        <w:rPr>
          <w:rFonts w:ascii="Arial" w:eastAsia="Arial" w:hAnsi="Arial" w:cs="Arial"/>
          <w:sz w:val="24"/>
          <w:szCs w:val="24"/>
        </w:rPr>
      </w:pPr>
      <w:r w:rsidRPr="000D27B6">
        <w:rPr>
          <w:rFonts w:ascii="Arial" w:eastAsia="Arial" w:hAnsi="Arial" w:cs="Arial"/>
          <w:sz w:val="24"/>
          <w:szCs w:val="24"/>
        </w:rPr>
        <w:t>Use their knowledge of the foreign language with growing confidence, both to understand what they hear and read, and to express t</w:t>
      </w:r>
      <w:r>
        <w:rPr>
          <w:rFonts w:ascii="Arial" w:eastAsia="Arial" w:hAnsi="Arial" w:cs="Arial"/>
          <w:sz w:val="24"/>
          <w:szCs w:val="24"/>
        </w:rPr>
        <w:t>hemselves in speech and writing</w:t>
      </w:r>
    </w:p>
    <w:p w:rsidR="00D34E29" w:rsidRDefault="00D34E29">
      <w:pPr>
        <w:spacing w:after="0" w:line="240" w:lineRule="auto"/>
        <w:ind w:left="720"/>
        <w:rPr>
          <w:rFonts w:ascii="Arial" w:eastAsia="Arial" w:hAnsi="Arial" w:cs="Arial"/>
          <w:sz w:val="24"/>
          <w:szCs w:val="24"/>
        </w:rPr>
      </w:pPr>
    </w:p>
    <w:p w:rsidR="00163C87" w:rsidRDefault="000C7ADF">
      <w:pPr>
        <w:spacing w:after="0" w:line="240" w:lineRule="auto"/>
        <w:ind w:left="720"/>
        <w:rPr>
          <w:rFonts w:ascii="Arial" w:eastAsia="Arial" w:hAnsi="Arial" w:cs="Arial"/>
          <w:color w:val="000000"/>
          <w:sz w:val="24"/>
          <w:szCs w:val="24"/>
        </w:rPr>
      </w:pPr>
      <w:r>
        <w:rPr>
          <w:noProof/>
        </w:rPr>
        <w:drawing>
          <wp:anchor distT="0" distB="0" distL="0" distR="0" simplePos="0" relativeHeight="251660288" behindDoc="1" locked="0" layoutInCell="1" hidden="0" allowOverlap="1">
            <wp:simplePos x="0" y="0"/>
            <wp:positionH relativeFrom="column">
              <wp:posOffset>-1390649</wp:posOffset>
            </wp:positionH>
            <wp:positionV relativeFrom="paragraph">
              <wp:posOffset>152400</wp:posOffset>
            </wp:positionV>
            <wp:extent cx="8410575" cy="700088"/>
            <wp:effectExtent l="0" t="0" r="0" b="0"/>
            <wp:wrapNone/>
            <wp:docPr id="2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55778" t="61629" r="-763" b="22338"/>
                    <a:stretch>
                      <a:fillRect/>
                    </a:stretch>
                  </pic:blipFill>
                  <pic:spPr>
                    <a:xfrm>
                      <a:off x="0" y="0"/>
                      <a:ext cx="8410575" cy="700088"/>
                    </a:xfrm>
                    <a:prstGeom prst="rect">
                      <a:avLst/>
                    </a:prstGeom>
                    <a:ln/>
                  </pic:spPr>
                </pic:pic>
              </a:graphicData>
            </a:graphic>
          </wp:anchor>
        </w:drawing>
      </w:r>
    </w:p>
    <w:p w:rsidR="00163C87" w:rsidRDefault="00163C87">
      <w:pPr>
        <w:spacing w:after="0" w:line="240" w:lineRule="auto"/>
        <w:rPr>
          <w:rFonts w:ascii="Arial" w:eastAsia="Arial" w:hAnsi="Arial" w:cs="Arial"/>
          <w:color w:val="000000"/>
          <w:sz w:val="24"/>
          <w:szCs w:val="24"/>
        </w:rPr>
      </w:pPr>
    </w:p>
    <w:p w:rsidR="00163C87" w:rsidRDefault="000C7ADF">
      <w:pPr>
        <w:spacing w:after="0" w:line="240" w:lineRule="auto"/>
        <w:jc w:val="center"/>
        <w:rPr>
          <w:rFonts w:ascii="Times New Roman" w:eastAsia="Times New Roman" w:hAnsi="Times New Roman" w:cs="Times New Roman"/>
          <w:color w:val="FFFFFF"/>
          <w:sz w:val="40"/>
          <w:szCs w:val="40"/>
        </w:rPr>
      </w:pPr>
      <w:r>
        <w:rPr>
          <w:rFonts w:ascii="Arial" w:eastAsia="Arial" w:hAnsi="Arial" w:cs="Arial"/>
          <w:b/>
          <w:color w:val="FFFFFF"/>
          <w:sz w:val="40"/>
          <w:szCs w:val="40"/>
        </w:rPr>
        <w:t>Implementation</w:t>
      </w:r>
    </w:p>
    <w:p w:rsidR="00EA3921" w:rsidRDefault="000C7ADF" w:rsidP="00EA3921">
      <w:pPr>
        <w:jc w:val="center"/>
      </w:pPr>
      <w:r>
        <w:rPr>
          <w:rFonts w:ascii="Arial" w:eastAsia="Arial" w:hAnsi="Arial" w:cs="Arial"/>
          <w:b/>
          <w:color w:val="000000"/>
          <w:sz w:val="24"/>
          <w:szCs w:val="24"/>
        </w:rPr>
        <w:t>(How we are going to do it)</w:t>
      </w:r>
    </w:p>
    <w:p w:rsidR="00EA3921" w:rsidRDefault="00EA3921" w:rsidP="00EA3921">
      <w:pPr>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Swallowfield</w:t>
      </w:r>
      <w:proofErr w:type="spellEnd"/>
      <w:r>
        <w:rPr>
          <w:rFonts w:ascii="Arial" w:eastAsia="Arial" w:hAnsi="Arial" w:cs="Arial"/>
          <w:color w:val="000000"/>
          <w:sz w:val="24"/>
          <w:szCs w:val="24"/>
        </w:rPr>
        <w:t>, we strive to deliver quality language lessons which get the children excited a</w:t>
      </w:r>
      <w:r w:rsidR="0074771C">
        <w:rPr>
          <w:rFonts w:ascii="Arial" w:eastAsia="Arial" w:hAnsi="Arial" w:cs="Arial"/>
          <w:color w:val="000000"/>
          <w:sz w:val="24"/>
          <w:szCs w:val="24"/>
        </w:rPr>
        <w:t>bout other languages and cultures</w:t>
      </w:r>
      <w:r>
        <w:rPr>
          <w:rFonts w:ascii="Arial" w:eastAsia="Arial" w:hAnsi="Arial" w:cs="Arial"/>
          <w:color w:val="000000"/>
          <w:sz w:val="24"/>
          <w:szCs w:val="24"/>
        </w:rPr>
        <w:t>. We base our teaching upon the National Curriculum guidance for Key Stage two, and use Twinkl planning. We adapt this</w:t>
      </w:r>
      <w:r w:rsidR="0074771C">
        <w:rPr>
          <w:rFonts w:ascii="Arial" w:eastAsia="Arial" w:hAnsi="Arial" w:cs="Arial"/>
          <w:color w:val="000000"/>
          <w:sz w:val="24"/>
          <w:szCs w:val="24"/>
        </w:rPr>
        <w:t xml:space="preserve"> weekly</w:t>
      </w:r>
      <w:r>
        <w:rPr>
          <w:rFonts w:ascii="Arial" w:eastAsia="Arial" w:hAnsi="Arial" w:cs="Arial"/>
          <w:color w:val="000000"/>
          <w:sz w:val="24"/>
          <w:szCs w:val="24"/>
        </w:rPr>
        <w:t xml:space="preserve"> to the context of our school and our children. </w:t>
      </w:r>
    </w:p>
    <w:p w:rsidR="00EA3921" w:rsidRDefault="00EA3921" w:rsidP="00EA3921">
      <w:pPr>
        <w:rPr>
          <w:rFonts w:ascii="Arial" w:eastAsia="Arial" w:hAnsi="Arial" w:cs="Arial"/>
          <w:color w:val="000000"/>
          <w:sz w:val="24"/>
          <w:szCs w:val="24"/>
        </w:rPr>
      </w:pPr>
      <w:r>
        <w:rPr>
          <w:rFonts w:ascii="Arial" w:eastAsia="Arial" w:hAnsi="Arial" w:cs="Arial"/>
          <w:color w:val="000000"/>
          <w:sz w:val="24"/>
          <w:szCs w:val="24"/>
        </w:rPr>
        <w:lastRenderedPageBreak/>
        <w:t>Every week, we encourage children to listen, speak and interact in another language (French</w:t>
      </w:r>
      <w:r w:rsidR="00E04277">
        <w:rPr>
          <w:rFonts w:ascii="Arial" w:eastAsia="Arial" w:hAnsi="Arial" w:cs="Arial"/>
          <w:color w:val="000000"/>
          <w:sz w:val="24"/>
          <w:szCs w:val="24"/>
        </w:rPr>
        <w:t xml:space="preserve"> and </w:t>
      </w:r>
      <w:r>
        <w:rPr>
          <w:rFonts w:ascii="Arial" w:eastAsia="Arial" w:hAnsi="Arial" w:cs="Arial"/>
          <w:color w:val="000000"/>
          <w:sz w:val="24"/>
          <w:szCs w:val="24"/>
        </w:rPr>
        <w:t xml:space="preserve">BSL) by using a multi-sensory approach to teaching. A variety of techniques are used, such as: </w:t>
      </w:r>
    </w:p>
    <w:p w:rsidR="00EA3921" w:rsidRDefault="00EA3921" w:rsidP="00EA3921">
      <w:pPr>
        <w:pStyle w:val="ListParagraph"/>
        <w:numPr>
          <w:ilvl w:val="0"/>
          <w:numId w:val="8"/>
        </w:numPr>
        <w:rPr>
          <w:rFonts w:ascii="Arial" w:eastAsia="Arial" w:hAnsi="Arial" w:cs="Arial"/>
          <w:color w:val="000000"/>
          <w:sz w:val="24"/>
          <w:szCs w:val="24"/>
        </w:rPr>
      </w:pPr>
      <w:r>
        <w:rPr>
          <w:rFonts w:ascii="Arial" w:eastAsia="Arial" w:hAnsi="Arial" w:cs="Arial"/>
          <w:color w:val="000000"/>
          <w:sz w:val="24"/>
          <w:szCs w:val="24"/>
        </w:rPr>
        <w:t xml:space="preserve">Games, role play and songs to help reinforce new vocabulary, along with mime and drama. </w:t>
      </w:r>
    </w:p>
    <w:p w:rsidR="00EA3921" w:rsidRDefault="00EA3921" w:rsidP="00EA3921">
      <w:pPr>
        <w:pStyle w:val="ListParagraph"/>
        <w:numPr>
          <w:ilvl w:val="0"/>
          <w:numId w:val="8"/>
        </w:numPr>
        <w:rPr>
          <w:rFonts w:ascii="Arial" w:eastAsia="Arial" w:hAnsi="Arial" w:cs="Arial"/>
          <w:color w:val="000000"/>
          <w:sz w:val="24"/>
          <w:szCs w:val="24"/>
        </w:rPr>
      </w:pPr>
      <w:r>
        <w:rPr>
          <w:rFonts w:ascii="Arial" w:eastAsia="Arial" w:hAnsi="Arial" w:cs="Arial"/>
          <w:color w:val="000000"/>
          <w:sz w:val="24"/>
          <w:szCs w:val="24"/>
        </w:rPr>
        <w:t xml:space="preserve">Listening to recordings, native speakers and using interactive programmes. </w:t>
      </w:r>
    </w:p>
    <w:p w:rsidR="00EA3921" w:rsidRDefault="00EA3921" w:rsidP="00EA3921">
      <w:pPr>
        <w:pStyle w:val="ListParagraph"/>
        <w:numPr>
          <w:ilvl w:val="0"/>
          <w:numId w:val="8"/>
        </w:numPr>
        <w:rPr>
          <w:rFonts w:ascii="Arial" w:eastAsia="Arial" w:hAnsi="Arial" w:cs="Arial"/>
          <w:color w:val="000000"/>
          <w:sz w:val="24"/>
          <w:szCs w:val="24"/>
        </w:rPr>
      </w:pPr>
      <w:r>
        <w:rPr>
          <w:rFonts w:ascii="Arial" w:eastAsia="Arial" w:hAnsi="Arial" w:cs="Arial"/>
          <w:color w:val="000000"/>
          <w:sz w:val="24"/>
          <w:szCs w:val="24"/>
        </w:rPr>
        <w:t xml:space="preserve">‘I say’, ‘you say’ type activities which encourages proper pronunciation. </w:t>
      </w:r>
    </w:p>
    <w:p w:rsidR="0074771C" w:rsidRPr="00EA3921" w:rsidRDefault="00086A20" w:rsidP="0074771C">
      <w:pPr>
        <w:rPr>
          <w:rFonts w:ascii="Arial" w:eastAsia="Arial" w:hAnsi="Arial" w:cs="Arial"/>
          <w:color w:val="000000"/>
          <w:sz w:val="24"/>
          <w:szCs w:val="24"/>
        </w:rPr>
      </w:pPr>
      <w:r>
        <w:rPr>
          <w:rFonts w:ascii="Arial" w:eastAsia="Arial" w:hAnsi="Arial" w:cs="Arial"/>
          <w:color w:val="000000"/>
          <w:sz w:val="24"/>
          <w:szCs w:val="24"/>
        </w:rPr>
        <w:t>French</w:t>
      </w:r>
      <w:r w:rsidR="00E04277">
        <w:rPr>
          <w:rFonts w:ascii="Arial" w:eastAsia="Arial" w:hAnsi="Arial" w:cs="Arial"/>
          <w:color w:val="000000"/>
          <w:sz w:val="24"/>
          <w:szCs w:val="24"/>
        </w:rPr>
        <w:t xml:space="preserve"> and </w:t>
      </w:r>
      <w:r>
        <w:rPr>
          <w:rFonts w:ascii="Arial" w:eastAsia="Arial" w:hAnsi="Arial" w:cs="Arial"/>
          <w:color w:val="000000"/>
          <w:sz w:val="24"/>
          <w:szCs w:val="24"/>
        </w:rPr>
        <w:t xml:space="preserve">British Sign Language are taught to expose the children to an array of opportunities. Each language is taught for one term. </w:t>
      </w:r>
      <w:r w:rsidR="0074771C">
        <w:rPr>
          <w:rFonts w:ascii="Arial" w:eastAsia="Arial" w:hAnsi="Arial" w:cs="Arial"/>
          <w:color w:val="000000"/>
          <w:sz w:val="24"/>
          <w:szCs w:val="24"/>
        </w:rPr>
        <w:t>We revisit learning frequently at the beginning of lessons to refresh our memory and ens</w:t>
      </w:r>
      <w:bookmarkStart w:id="0" w:name="_GoBack"/>
      <w:bookmarkEnd w:id="0"/>
      <w:r w:rsidR="0074771C">
        <w:rPr>
          <w:rFonts w:ascii="Arial" w:eastAsia="Arial" w:hAnsi="Arial" w:cs="Arial"/>
          <w:color w:val="000000"/>
          <w:sz w:val="24"/>
          <w:szCs w:val="24"/>
        </w:rPr>
        <w:t xml:space="preserve">ure learning is continuous. </w:t>
      </w:r>
      <w:r w:rsidR="00EA3921" w:rsidRPr="00EA3921">
        <w:rPr>
          <w:rFonts w:ascii="Arial" w:eastAsia="Arial" w:hAnsi="Arial" w:cs="Arial"/>
          <w:color w:val="000000"/>
          <w:sz w:val="24"/>
          <w:szCs w:val="24"/>
        </w:rPr>
        <w:t>We emphasise the listeni</w:t>
      </w:r>
      <w:r w:rsidR="0074771C">
        <w:rPr>
          <w:rFonts w:ascii="Arial" w:eastAsia="Arial" w:hAnsi="Arial" w:cs="Arial"/>
          <w:color w:val="000000"/>
          <w:sz w:val="24"/>
          <w:szCs w:val="24"/>
        </w:rPr>
        <w:t xml:space="preserve">ng and speaking skills over reading and writing skills as recommended in the National Curriculum. The children’s confidence is built through constant praise however tentative their efforts. </w:t>
      </w:r>
    </w:p>
    <w:p w:rsidR="00163C87" w:rsidRDefault="000C7ADF" w:rsidP="004A2121">
      <w:pPr>
        <w:spacing w:after="0" w:line="240" w:lineRule="auto"/>
        <w:jc w:val="center"/>
        <w:rPr>
          <w:rFonts w:ascii="Times New Roman" w:eastAsia="Times New Roman" w:hAnsi="Times New Roman" w:cs="Times New Roman"/>
          <w:color w:val="FFFFFF"/>
          <w:sz w:val="40"/>
          <w:szCs w:val="40"/>
        </w:rPr>
      </w:pPr>
      <w:r>
        <w:rPr>
          <w:rFonts w:ascii="Arial" w:eastAsia="Arial" w:hAnsi="Arial" w:cs="Arial"/>
          <w:b/>
          <w:color w:val="FFFFFF"/>
          <w:sz w:val="40"/>
          <w:szCs w:val="40"/>
        </w:rPr>
        <w:t>Impact</w:t>
      </w:r>
      <w:r>
        <w:rPr>
          <w:noProof/>
        </w:rPr>
        <w:drawing>
          <wp:anchor distT="0" distB="0" distL="0" distR="0" simplePos="0" relativeHeight="251661312" behindDoc="1" locked="0" layoutInCell="1" hidden="0" allowOverlap="1">
            <wp:simplePos x="0" y="0"/>
            <wp:positionH relativeFrom="column">
              <wp:posOffset>-1209674</wp:posOffset>
            </wp:positionH>
            <wp:positionV relativeFrom="paragraph">
              <wp:posOffset>47625</wp:posOffset>
            </wp:positionV>
            <wp:extent cx="8382000" cy="619125"/>
            <wp:effectExtent l="0" t="0" r="0" b="0"/>
            <wp:wrapNone/>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55778" t="61629" r="-763" b="22338"/>
                    <a:stretch>
                      <a:fillRect/>
                    </a:stretch>
                  </pic:blipFill>
                  <pic:spPr>
                    <a:xfrm>
                      <a:off x="0" y="0"/>
                      <a:ext cx="8382000" cy="619125"/>
                    </a:xfrm>
                    <a:prstGeom prst="rect">
                      <a:avLst/>
                    </a:prstGeom>
                    <a:ln/>
                  </pic:spPr>
                </pic:pic>
              </a:graphicData>
            </a:graphic>
          </wp:anchor>
        </w:drawing>
      </w:r>
    </w:p>
    <w:p w:rsidR="00163C87" w:rsidRDefault="000C7ADF">
      <w:pPr>
        <w:jc w:val="center"/>
      </w:pPr>
      <w:r>
        <w:rPr>
          <w:rFonts w:ascii="Arial" w:eastAsia="Arial" w:hAnsi="Arial" w:cs="Arial"/>
          <w:b/>
          <w:color w:val="000000"/>
          <w:sz w:val="24"/>
          <w:szCs w:val="24"/>
        </w:rPr>
        <w:t>(Evaluation of success)</w:t>
      </w:r>
    </w:p>
    <w:p w:rsidR="00163C87" w:rsidRDefault="00163C87"/>
    <w:p w:rsidR="00163C87" w:rsidRDefault="00163C87"/>
    <w:p w:rsidR="00086A20" w:rsidRDefault="00086A20" w:rsidP="00086A20">
      <w:pPr>
        <w:rPr>
          <w:rFonts w:ascii="Arial" w:hAnsi="Arial" w:cs="Arial"/>
          <w:sz w:val="24"/>
          <w:szCs w:val="24"/>
        </w:rPr>
      </w:pPr>
      <w:r>
        <w:rPr>
          <w:rFonts w:ascii="Arial" w:hAnsi="Arial" w:cs="Arial"/>
          <w:sz w:val="24"/>
          <w:szCs w:val="24"/>
        </w:rPr>
        <w:t>A high quality MFL curriculum impacts the children’s learning by opening up new opportunities for communication</w:t>
      </w:r>
      <w:r w:rsidR="000C7ADF">
        <w:rPr>
          <w:rFonts w:ascii="Arial" w:hAnsi="Arial" w:cs="Arial"/>
          <w:sz w:val="24"/>
          <w:szCs w:val="24"/>
        </w:rPr>
        <w:t xml:space="preserve">, and creating a diverse, multi-cultural environment for the children to thrive in. </w:t>
      </w:r>
    </w:p>
    <w:p w:rsidR="000C7ADF" w:rsidRDefault="000C7ADF" w:rsidP="00086A20">
      <w:pPr>
        <w:rPr>
          <w:rFonts w:ascii="Arial" w:hAnsi="Arial" w:cs="Arial"/>
          <w:sz w:val="24"/>
          <w:szCs w:val="24"/>
        </w:rPr>
      </w:pPr>
      <w:r>
        <w:rPr>
          <w:rFonts w:ascii="Arial" w:hAnsi="Arial" w:cs="Arial"/>
          <w:sz w:val="24"/>
          <w:szCs w:val="24"/>
        </w:rPr>
        <w:t xml:space="preserve">Assessment is carried out in many different ways, mostly informal, such as: </w:t>
      </w:r>
    </w:p>
    <w:p w:rsidR="000C7ADF" w:rsidRDefault="000C7ADF" w:rsidP="000C7ADF">
      <w:pPr>
        <w:pStyle w:val="ListParagraph"/>
        <w:numPr>
          <w:ilvl w:val="0"/>
          <w:numId w:val="12"/>
        </w:numPr>
        <w:rPr>
          <w:rFonts w:ascii="Arial" w:hAnsi="Arial" w:cs="Arial"/>
          <w:sz w:val="24"/>
          <w:szCs w:val="24"/>
        </w:rPr>
      </w:pPr>
      <w:r>
        <w:rPr>
          <w:rFonts w:ascii="Arial" w:hAnsi="Arial" w:cs="Arial"/>
          <w:sz w:val="24"/>
          <w:szCs w:val="24"/>
        </w:rPr>
        <w:t xml:space="preserve">Observations and recordings are made of the children speaking another language, these are assessed against the National Curriculum objectives for Key Stage two. </w:t>
      </w:r>
    </w:p>
    <w:p w:rsidR="00A0351F" w:rsidRDefault="000C7ADF" w:rsidP="00086A20">
      <w:pPr>
        <w:pStyle w:val="ListParagraph"/>
        <w:numPr>
          <w:ilvl w:val="0"/>
          <w:numId w:val="12"/>
        </w:numPr>
        <w:rPr>
          <w:rFonts w:ascii="Arial" w:hAnsi="Arial" w:cs="Arial"/>
          <w:sz w:val="24"/>
          <w:szCs w:val="24"/>
        </w:rPr>
      </w:pPr>
      <w:r>
        <w:rPr>
          <w:rFonts w:ascii="Arial" w:hAnsi="Arial" w:cs="Arial"/>
          <w:sz w:val="24"/>
          <w:szCs w:val="24"/>
        </w:rPr>
        <w:t xml:space="preserve">Judgements made by the teacher. </w:t>
      </w:r>
    </w:p>
    <w:p w:rsidR="00086A20" w:rsidRDefault="000C7ADF" w:rsidP="00086A20">
      <w:pPr>
        <w:pStyle w:val="ListParagraph"/>
        <w:numPr>
          <w:ilvl w:val="0"/>
          <w:numId w:val="12"/>
        </w:numPr>
        <w:rPr>
          <w:rFonts w:ascii="Arial" w:hAnsi="Arial" w:cs="Arial"/>
          <w:sz w:val="24"/>
          <w:szCs w:val="24"/>
        </w:rPr>
      </w:pPr>
      <w:r w:rsidRPr="00A0351F">
        <w:rPr>
          <w:rFonts w:ascii="Arial" w:hAnsi="Arial" w:cs="Arial"/>
          <w:sz w:val="24"/>
          <w:szCs w:val="24"/>
        </w:rPr>
        <w:t xml:space="preserve">Progress is also recorded in a report at the end of the year. </w:t>
      </w:r>
    </w:p>
    <w:p w:rsidR="00A0351F" w:rsidRDefault="00A0351F" w:rsidP="00A0351F">
      <w:pPr>
        <w:rPr>
          <w:rFonts w:ascii="Arial" w:hAnsi="Arial" w:cs="Arial"/>
          <w:sz w:val="24"/>
          <w:szCs w:val="24"/>
        </w:rPr>
      </w:pPr>
    </w:p>
    <w:p w:rsidR="00A0351F" w:rsidRPr="00A0351F" w:rsidRDefault="00A0351F" w:rsidP="00A0351F">
      <w:pPr>
        <w:rPr>
          <w:rFonts w:ascii="Arial" w:hAnsi="Arial" w:cs="Arial"/>
          <w:sz w:val="24"/>
          <w:szCs w:val="24"/>
        </w:rPr>
      </w:pPr>
    </w:p>
    <w:p w:rsidR="00163C87" w:rsidRDefault="00163C87">
      <w:pPr>
        <w:spacing w:before="240" w:after="240"/>
        <w:rPr>
          <w:rFonts w:ascii="Arial" w:eastAsia="Arial" w:hAnsi="Arial" w:cs="Arial"/>
          <w:sz w:val="24"/>
          <w:szCs w:val="24"/>
        </w:rPr>
      </w:pPr>
    </w:p>
    <w:sectPr w:rsidR="00163C87">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C12" w:rsidRDefault="003E4C12">
      <w:pPr>
        <w:spacing w:after="0" w:line="240" w:lineRule="auto"/>
      </w:pPr>
      <w:r>
        <w:separator/>
      </w:r>
    </w:p>
  </w:endnote>
  <w:endnote w:type="continuationSeparator" w:id="0">
    <w:p w:rsidR="003E4C12" w:rsidRDefault="003E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C12" w:rsidRDefault="003E4C12">
      <w:pPr>
        <w:spacing w:after="0" w:line="240" w:lineRule="auto"/>
      </w:pPr>
      <w:r>
        <w:separator/>
      </w:r>
    </w:p>
  </w:footnote>
  <w:footnote w:type="continuationSeparator" w:id="0">
    <w:p w:rsidR="003E4C12" w:rsidRDefault="003E4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C87" w:rsidRDefault="00163C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E39"/>
    <w:multiLevelType w:val="hybridMultilevel"/>
    <w:tmpl w:val="1CDA3D8E"/>
    <w:lvl w:ilvl="0" w:tplc="8BBE88A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97FCE"/>
    <w:multiLevelType w:val="hybridMultilevel"/>
    <w:tmpl w:val="489C13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D2A13E7"/>
    <w:multiLevelType w:val="hybridMultilevel"/>
    <w:tmpl w:val="566CF852"/>
    <w:lvl w:ilvl="0" w:tplc="8BBE88A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E2CFA"/>
    <w:multiLevelType w:val="hybridMultilevel"/>
    <w:tmpl w:val="758E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38AC"/>
    <w:multiLevelType w:val="hybridMultilevel"/>
    <w:tmpl w:val="B2A626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F3A7308"/>
    <w:multiLevelType w:val="hybridMultilevel"/>
    <w:tmpl w:val="738EB2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E351B"/>
    <w:multiLevelType w:val="multilevel"/>
    <w:tmpl w:val="3488C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447A28"/>
    <w:multiLevelType w:val="hybridMultilevel"/>
    <w:tmpl w:val="712E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E66F9"/>
    <w:multiLevelType w:val="hybridMultilevel"/>
    <w:tmpl w:val="5AD0586E"/>
    <w:lvl w:ilvl="0" w:tplc="8BBE88A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F1307"/>
    <w:multiLevelType w:val="hybridMultilevel"/>
    <w:tmpl w:val="314229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799D5325"/>
    <w:multiLevelType w:val="hybridMultilevel"/>
    <w:tmpl w:val="CE18076E"/>
    <w:lvl w:ilvl="0" w:tplc="8BBE88A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02689"/>
    <w:multiLevelType w:val="hybridMultilevel"/>
    <w:tmpl w:val="2B00E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3"/>
  </w:num>
  <w:num w:numId="4">
    <w:abstractNumId w:val="7"/>
  </w:num>
  <w:num w:numId="5">
    <w:abstractNumId w:val="5"/>
  </w:num>
  <w:num w:numId="6">
    <w:abstractNumId w:val="0"/>
  </w:num>
  <w:num w:numId="7">
    <w:abstractNumId w:val="2"/>
  </w:num>
  <w:num w:numId="8">
    <w:abstractNumId w:val="8"/>
  </w:num>
  <w:num w:numId="9">
    <w:abstractNumId w:val="1"/>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87"/>
    <w:rsid w:val="00086A20"/>
    <w:rsid w:val="000C7ADF"/>
    <w:rsid w:val="000D27B6"/>
    <w:rsid w:val="00163C87"/>
    <w:rsid w:val="00254458"/>
    <w:rsid w:val="00322200"/>
    <w:rsid w:val="003E4C12"/>
    <w:rsid w:val="004A2121"/>
    <w:rsid w:val="004A3C40"/>
    <w:rsid w:val="0074771C"/>
    <w:rsid w:val="00A0351F"/>
    <w:rsid w:val="00A5192A"/>
    <w:rsid w:val="00D34E29"/>
    <w:rsid w:val="00E04277"/>
    <w:rsid w:val="00EA3921"/>
    <w:rsid w:val="00F8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ABA3"/>
  <w15:docId w15:val="{934FEB8B-4712-4B04-903A-9DB340D7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F40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40E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5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ZyByiRbDz464xrkaf/YUmcW8A==">AMUW2mVxdUu6MV/rKcnF/NYH5bnXStMQ1c/+xmhgB08Dg6LxRHrTX6wrIaiYy8DVpKX47YXi55Ki26mji2y2sW+DFaHs8Nit4cQhQ/G/d8vw/hJLj0xBM00=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Plumbly</dc:creator>
  <cp:lastModifiedBy>Alice Walker</cp:lastModifiedBy>
  <cp:revision>2</cp:revision>
  <cp:lastPrinted>2021-10-15T12:16:00Z</cp:lastPrinted>
  <dcterms:created xsi:type="dcterms:W3CDTF">2023-10-31T11:54:00Z</dcterms:created>
  <dcterms:modified xsi:type="dcterms:W3CDTF">2023-10-31T11:54:00Z</dcterms:modified>
</cp:coreProperties>
</file>