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EC" w:rsidRPr="00F13CEC" w:rsidRDefault="00F13CEC" w:rsidP="00F13CEC">
      <w:pPr>
        <w:rPr>
          <w:rFonts w:ascii="Arial" w:hAnsi="Arial" w:cs="Arial"/>
          <w:b/>
          <w:bCs/>
          <w:i/>
          <w:sz w:val="24"/>
        </w:rPr>
      </w:pPr>
      <w:bookmarkStart w:id="0" w:name="_GoBack"/>
      <w:bookmarkEnd w:id="0"/>
      <w:r w:rsidRPr="00F13CEC">
        <w:rPr>
          <w:rFonts w:ascii="Arial" w:hAnsi="Arial" w:cs="Arial"/>
          <w:b/>
          <w:bCs/>
          <w:sz w:val="24"/>
        </w:rPr>
        <w:t>What is the Early Years Foundation Stage?</w:t>
      </w:r>
    </w:p>
    <w:p w:rsidR="00F13CEC" w:rsidRPr="00F13CEC" w:rsidRDefault="00F13CEC" w:rsidP="00F13CEC">
      <w:pPr>
        <w:rPr>
          <w:rFonts w:ascii="Arial" w:hAnsi="Arial" w:cs="Arial"/>
          <w:sz w:val="24"/>
        </w:rPr>
      </w:pPr>
      <w:r w:rsidRPr="00F13CEC">
        <w:rPr>
          <w:rFonts w:ascii="Arial" w:hAnsi="Arial" w:cs="Arial"/>
          <w:sz w:val="24"/>
        </w:rPr>
        <w:t xml:space="preserve">Welcome to the </w:t>
      </w:r>
      <w:r w:rsidRPr="00F13CEC">
        <w:rPr>
          <w:rFonts w:ascii="Arial" w:hAnsi="Arial" w:cs="Arial"/>
          <w:b/>
          <w:bCs/>
          <w:sz w:val="24"/>
          <w:lang w:val="x-none"/>
        </w:rPr>
        <w:t>Early Years Foundation Stage (EYFS),</w:t>
      </w:r>
      <w:r w:rsidRPr="00F13CEC">
        <w:rPr>
          <w:rFonts w:ascii="Arial" w:hAnsi="Arial" w:cs="Arial"/>
          <w:sz w:val="24"/>
        </w:rPr>
        <w:t xml:space="preserve"> which is how the Gover</w:t>
      </w:r>
      <w:r>
        <w:rPr>
          <w:rFonts w:ascii="Arial" w:hAnsi="Arial" w:cs="Arial"/>
          <w:sz w:val="24"/>
        </w:rPr>
        <w:t>nment and Early Y</w:t>
      </w:r>
      <w:r w:rsidRPr="00F13CEC">
        <w:rPr>
          <w:rFonts w:ascii="Arial" w:hAnsi="Arial" w:cs="Arial"/>
          <w:sz w:val="24"/>
        </w:rPr>
        <w:t xml:space="preserve">ears professionals describe the time in </w:t>
      </w:r>
      <w:r>
        <w:rPr>
          <w:rFonts w:ascii="Arial" w:hAnsi="Arial" w:cs="Arial"/>
          <w:sz w:val="24"/>
        </w:rPr>
        <w:t>a</w:t>
      </w:r>
      <w:r w:rsidRPr="00F13CEC">
        <w:rPr>
          <w:rFonts w:ascii="Arial" w:hAnsi="Arial" w:cs="Arial"/>
          <w:sz w:val="24"/>
        </w:rPr>
        <w:t xml:space="preserve"> child’s life between birth and age 5. This is a very important stage as it helps child</w:t>
      </w:r>
      <w:r>
        <w:rPr>
          <w:rFonts w:ascii="Arial" w:hAnsi="Arial" w:cs="Arial"/>
          <w:sz w:val="24"/>
        </w:rPr>
        <w:t>ren</w:t>
      </w:r>
      <w:r w:rsidRPr="00F13CEC">
        <w:rPr>
          <w:rFonts w:ascii="Arial" w:hAnsi="Arial" w:cs="Arial"/>
          <w:sz w:val="24"/>
        </w:rPr>
        <w:t xml:space="preserve"> get ready for school as well as preparing them for their future learning and successes. From when </w:t>
      </w:r>
      <w:r>
        <w:rPr>
          <w:rFonts w:ascii="Arial" w:hAnsi="Arial" w:cs="Arial"/>
          <w:sz w:val="24"/>
        </w:rPr>
        <w:t>a</w:t>
      </w:r>
      <w:r w:rsidRPr="00F13CEC">
        <w:rPr>
          <w:rFonts w:ascii="Arial" w:hAnsi="Arial" w:cs="Arial"/>
          <w:sz w:val="24"/>
        </w:rPr>
        <w:t xml:space="preserve"> child is born up u</w:t>
      </w:r>
      <w:r>
        <w:rPr>
          <w:rFonts w:ascii="Arial" w:hAnsi="Arial" w:cs="Arial"/>
          <w:sz w:val="24"/>
        </w:rPr>
        <w:t xml:space="preserve">ntil the age of 5, their Early </w:t>
      </w:r>
      <w:proofErr w:type="spellStart"/>
      <w:r>
        <w:rPr>
          <w:rFonts w:ascii="Arial" w:hAnsi="Arial" w:cs="Arial"/>
          <w:sz w:val="24"/>
        </w:rPr>
        <w:t>Y</w:t>
      </w:r>
      <w:r w:rsidRPr="00F13CEC">
        <w:rPr>
          <w:rFonts w:ascii="Arial" w:hAnsi="Arial" w:cs="Arial"/>
          <w:sz w:val="24"/>
        </w:rPr>
        <w:t>ears experience</w:t>
      </w:r>
      <w:proofErr w:type="spellEnd"/>
      <w:r w:rsidRPr="00F13CEC">
        <w:rPr>
          <w:rFonts w:ascii="Arial" w:hAnsi="Arial" w:cs="Arial"/>
          <w:sz w:val="24"/>
        </w:rPr>
        <w:t xml:space="preserve"> should be happy, active, exciting, fun and secure; and support their development, care and learning needs. Nurseries, pre-schools, reception classes and childminders registered to deliver the </w:t>
      </w:r>
      <w:r w:rsidRPr="00F13CEC">
        <w:rPr>
          <w:rFonts w:ascii="Arial" w:hAnsi="Arial" w:cs="Arial"/>
          <w:bCs/>
          <w:sz w:val="24"/>
        </w:rPr>
        <w:t xml:space="preserve">EYFS </w:t>
      </w:r>
      <w:r w:rsidRPr="00F13CEC">
        <w:rPr>
          <w:rFonts w:ascii="Arial" w:hAnsi="Arial" w:cs="Arial"/>
          <w:sz w:val="24"/>
        </w:rPr>
        <w:t xml:space="preserve">must follow a legal document called the Early Years Foundation Stage Framework. </w:t>
      </w:r>
    </w:p>
    <w:p w:rsidR="00F13CEC" w:rsidRPr="00F13CEC" w:rsidRDefault="00F13CEC" w:rsidP="00F13CEC">
      <w:pPr>
        <w:rPr>
          <w:rFonts w:ascii="Arial" w:hAnsi="Arial" w:cs="Arial"/>
          <w:b/>
          <w:bCs/>
          <w:sz w:val="24"/>
        </w:rPr>
      </w:pPr>
      <w:r w:rsidRPr="00F13CEC">
        <w:rPr>
          <w:rFonts w:ascii="Arial" w:hAnsi="Arial" w:cs="Arial"/>
          <w:b/>
          <w:bCs/>
          <w:sz w:val="24"/>
        </w:rPr>
        <w:t xml:space="preserve">What is the EYFS Framework – why do we have one? </w:t>
      </w:r>
    </w:p>
    <w:p w:rsidR="00F13CEC" w:rsidRPr="00F13CEC" w:rsidRDefault="00F13CEC" w:rsidP="00F13CEC">
      <w:pPr>
        <w:rPr>
          <w:rFonts w:ascii="Arial" w:hAnsi="Arial" w:cs="Arial"/>
          <w:sz w:val="24"/>
        </w:rPr>
      </w:pPr>
      <w:r w:rsidRPr="00F13CEC">
        <w:rPr>
          <w:rFonts w:ascii="Arial" w:hAnsi="Arial" w:cs="Arial"/>
          <w:sz w:val="24"/>
        </w:rPr>
        <w:t>The EYFS Framework exists to support all professionals w</w:t>
      </w:r>
      <w:r>
        <w:rPr>
          <w:rFonts w:ascii="Arial" w:hAnsi="Arial" w:cs="Arial"/>
          <w:sz w:val="24"/>
        </w:rPr>
        <w:t xml:space="preserve">orking in the EYFS to help </w:t>
      </w:r>
      <w:r w:rsidRPr="00F13CEC">
        <w:rPr>
          <w:rFonts w:ascii="Arial" w:hAnsi="Arial" w:cs="Arial"/>
          <w:sz w:val="24"/>
        </w:rPr>
        <w:t>child</w:t>
      </w:r>
      <w:r>
        <w:rPr>
          <w:rFonts w:ascii="Arial" w:hAnsi="Arial" w:cs="Arial"/>
          <w:sz w:val="24"/>
        </w:rPr>
        <w:t>ren</w:t>
      </w:r>
      <w:r w:rsidRPr="00F13CEC">
        <w:rPr>
          <w:rFonts w:ascii="Arial" w:hAnsi="Arial" w:cs="Arial"/>
          <w:sz w:val="24"/>
        </w:rPr>
        <w:t>, and was developed wi</w:t>
      </w:r>
      <w:r>
        <w:rPr>
          <w:rFonts w:ascii="Arial" w:hAnsi="Arial" w:cs="Arial"/>
          <w:sz w:val="24"/>
        </w:rPr>
        <w:t>th a number of Early Y</w:t>
      </w:r>
      <w:r w:rsidRPr="00F13CEC">
        <w:rPr>
          <w:rFonts w:ascii="Arial" w:hAnsi="Arial" w:cs="Arial"/>
          <w:sz w:val="24"/>
        </w:rPr>
        <w:t>ears experts and parents.</w:t>
      </w:r>
      <w:r>
        <w:rPr>
          <w:rFonts w:ascii="Arial" w:hAnsi="Arial" w:cs="Arial"/>
          <w:sz w:val="24"/>
        </w:rPr>
        <w:t xml:space="preserve"> </w:t>
      </w:r>
      <w:r w:rsidRPr="00F13CEC">
        <w:rPr>
          <w:rFonts w:ascii="Arial" w:hAnsi="Arial" w:cs="Arial"/>
          <w:sz w:val="24"/>
        </w:rPr>
        <w:t xml:space="preserve">In 2012 the framework was revised to make it clearer and easier to use, with more focus on the things that matter most. This new framework also has a greater emphasis on </w:t>
      </w:r>
      <w:r>
        <w:rPr>
          <w:rFonts w:ascii="Arial" w:hAnsi="Arial" w:cs="Arial"/>
          <w:sz w:val="24"/>
        </w:rPr>
        <w:t>the parent’s</w:t>
      </w:r>
      <w:r w:rsidRPr="00F13CEC">
        <w:rPr>
          <w:rFonts w:ascii="Arial" w:hAnsi="Arial" w:cs="Arial"/>
          <w:sz w:val="24"/>
        </w:rPr>
        <w:t xml:space="preserve"> role in helping child</w:t>
      </w:r>
      <w:r>
        <w:rPr>
          <w:rFonts w:ascii="Arial" w:hAnsi="Arial" w:cs="Arial"/>
          <w:sz w:val="24"/>
        </w:rPr>
        <w:t>ren</w:t>
      </w:r>
      <w:r w:rsidRPr="00F13CEC">
        <w:rPr>
          <w:rFonts w:ascii="Arial" w:hAnsi="Arial" w:cs="Arial"/>
          <w:sz w:val="24"/>
        </w:rPr>
        <w:t xml:space="preserve"> develop.</w:t>
      </w:r>
    </w:p>
    <w:p w:rsidR="00F13CEC" w:rsidRPr="00F13CEC" w:rsidRDefault="00F13CEC" w:rsidP="00F13CEC">
      <w:pPr>
        <w:rPr>
          <w:rFonts w:ascii="Arial" w:hAnsi="Arial" w:cs="Arial"/>
          <w:b/>
          <w:bCs/>
          <w:i/>
          <w:iCs/>
          <w:sz w:val="24"/>
        </w:rPr>
      </w:pPr>
      <w:r w:rsidRPr="00F13CEC">
        <w:rPr>
          <w:rFonts w:ascii="Arial" w:hAnsi="Arial" w:cs="Arial"/>
          <w:b/>
          <w:bCs/>
          <w:i/>
          <w:iCs/>
          <w:sz w:val="24"/>
        </w:rPr>
        <w:t>How my child will be learning</w:t>
      </w:r>
    </w:p>
    <w:p w:rsidR="00F13CEC" w:rsidRPr="00F13CEC" w:rsidRDefault="00F13CEC" w:rsidP="00F13CEC">
      <w:pPr>
        <w:rPr>
          <w:rFonts w:ascii="Arial" w:hAnsi="Arial" w:cs="Arial"/>
          <w:sz w:val="24"/>
        </w:rPr>
      </w:pPr>
      <w:r w:rsidRPr="00F13CEC">
        <w:rPr>
          <w:rFonts w:ascii="Arial" w:hAnsi="Arial" w:cs="Arial"/>
          <w:sz w:val="24"/>
        </w:rPr>
        <w:t>The EYFS Fram</w:t>
      </w:r>
      <w:r>
        <w:rPr>
          <w:rFonts w:ascii="Arial" w:hAnsi="Arial" w:cs="Arial"/>
          <w:sz w:val="24"/>
        </w:rPr>
        <w:t>ework explains how and what</w:t>
      </w:r>
      <w:r w:rsidRPr="00F13CEC">
        <w:rPr>
          <w:rFonts w:ascii="Arial" w:hAnsi="Arial" w:cs="Arial"/>
          <w:sz w:val="24"/>
        </w:rPr>
        <w:t xml:space="preserve"> child</w:t>
      </w:r>
      <w:r>
        <w:rPr>
          <w:rFonts w:ascii="Arial" w:hAnsi="Arial" w:cs="Arial"/>
          <w:sz w:val="24"/>
        </w:rPr>
        <w:t>ren</w:t>
      </w:r>
      <w:r w:rsidRPr="00F13CEC">
        <w:rPr>
          <w:rFonts w:ascii="Arial" w:hAnsi="Arial" w:cs="Arial"/>
          <w:sz w:val="24"/>
        </w:rPr>
        <w:t xml:space="preserve"> will be learning to sup</w:t>
      </w:r>
      <w:r>
        <w:rPr>
          <w:rFonts w:ascii="Arial" w:hAnsi="Arial" w:cs="Arial"/>
          <w:sz w:val="24"/>
        </w:rPr>
        <w:t>port their healthy development. C</w:t>
      </w:r>
      <w:r w:rsidRPr="00F13CEC">
        <w:rPr>
          <w:rFonts w:ascii="Arial" w:hAnsi="Arial" w:cs="Arial"/>
          <w:sz w:val="24"/>
        </w:rPr>
        <w:t xml:space="preserve">hild will be learning skills, acquiring new knowledge and demonstrating their understanding through </w:t>
      </w:r>
      <w:r w:rsidRPr="00F13CEC">
        <w:rPr>
          <w:rFonts w:ascii="Arial" w:hAnsi="Arial" w:cs="Arial"/>
          <w:b/>
          <w:sz w:val="24"/>
        </w:rPr>
        <w:t>7 areas of learning and development</w:t>
      </w:r>
      <w:r w:rsidRPr="00F13CEC">
        <w:rPr>
          <w:rFonts w:ascii="Arial" w:hAnsi="Arial" w:cs="Arial"/>
          <w:sz w:val="24"/>
        </w:rPr>
        <w:t xml:space="preserve">. </w:t>
      </w:r>
    </w:p>
    <w:p w:rsidR="00F13CEC" w:rsidRPr="00F13CEC" w:rsidRDefault="00F13CEC" w:rsidP="00F13CEC">
      <w:pPr>
        <w:rPr>
          <w:rFonts w:ascii="Arial" w:hAnsi="Arial" w:cs="Arial"/>
          <w:sz w:val="24"/>
        </w:rPr>
      </w:pPr>
      <w:r w:rsidRPr="00F13CEC">
        <w:rPr>
          <w:rFonts w:ascii="Arial" w:hAnsi="Arial" w:cs="Arial"/>
          <w:sz w:val="24"/>
        </w:rPr>
        <w:t xml:space="preserve">Children should mostly develop the </w:t>
      </w:r>
      <w:r w:rsidRPr="00F13CEC">
        <w:rPr>
          <w:rFonts w:ascii="Arial" w:hAnsi="Arial" w:cs="Arial"/>
          <w:b/>
          <w:sz w:val="24"/>
        </w:rPr>
        <w:t xml:space="preserve">3 prime areas </w:t>
      </w:r>
      <w:r w:rsidRPr="00F13CEC">
        <w:rPr>
          <w:rFonts w:ascii="Arial" w:hAnsi="Arial" w:cs="Arial"/>
          <w:sz w:val="24"/>
        </w:rPr>
        <w:t xml:space="preserve">first. These are: 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 xml:space="preserve">Communication and language; 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 xml:space="preserve">Physical development; and 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 xml:space="preserve">Personal, social and emotional development. </w:t>
      </w:r>
    </w:p>
    <w:p w:rsidR="00F13CEC" w:rsidRPr="00F13CEC" w:rsidRDefault="00F13CEC" w:rsidP="00F13CEC">
      <w:pPr>
        <w:rPr>
          <w:rFonts w:ascii="Arial" w:hAnsi="Arial" w:cs="Arial"/>
          <w:sz w:val="24"/>
        </w:rPr>
      </w:pPr>
      <w:r w:rsidRPr="00F13CEC">
        <w:rPr>
          <w:rFonts w:ascii="Arial" w:hAnsi="Arial" w:cs="Arial"/>
          <w:sz w:val="24"/>
        </w:rPr>
        <w:t xml:space="preserve">These prime areas are those most essential for your child’s healthy development and future learning. </w:t>
      </w:r>
    </w:p>
    <w:p w:rsidR="00F13CEC" w:rsidRPr="00F13CEC" w:rsidRDefault="00F13CEC" w:rsidP="00F13CEC">
      <w:pPr>
        <w:rPr>
          <w:rFonts w:ascii="Arial" w:hAnsi="Arial" w:cs="Arial"/>
          <w:sz w:val="24"/>
        </w:rPr>
      </w:pPr>
      <w:r w:rsidRPr="00F13CEC">
        <w:rPr>
          <w:rFonts w:ascii="Arial" w:hAnsi="Arial" w:cs="Arial"/>
          <w:sz w:val="24"/>
        </w:rPr>
        <w:t xml:space="preserve">As children grow, the prime areas will help them to develop skills in </w:t>
      </w:r>
      <w:r w:rsidRPr="00F13CEC">
        <w:rPr>
          <w:rFonts w:ascii="Arial" w:hAnsi="Arial" w:cs="Arial"/>
          <w:b/>
          <w:sz w:val="24"/>
        </w:rPr>
        <w:t>4 specific areas</w:t>
      </w:r>
      <w:r w:rsidRPr="00F13CEC">
        <w:rPr>
          <w:rFonts w:ascii="Arial" w:hAnsi="Arial" w:cs="Arial"/>
          <w:sz w:val="24"/>
        </w:rPr>
        <w:t xml:space="preserve">. These are: 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 xml:space="preserve">Literacy; 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 xml:space="preserve">Mathematics; 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>Understanding the world; and</w:t>
      </w:r>
    </w:p>
    <w:p w:rsidR="00F13CEC" w:rsidRPr="00F13CEC" w:rsidRDefault="00F13CEC" w:rsidP="00F13CEC">
      <w:pPr>
        <w:rPr>
          <w:rFonts w:ascii="Arial" w:hAnsi="Arial" w:cs="Arial"/>
          <w:sz w:val="24"/>
          <w:lang w:val="en-US"/>
        </w:rPr>
      </w:pPr>
      <w:r w:rsidRPr="00F13CEC">
        <w:rPr>
          <w:rFonts w:ascii="Arial" w:hAnsi="Arial" w:cs="Arial"/>
          <w:sz w:val="24"/>
          <w:lang w:val="en-US"/>
        </w:rPr>
        <w:t xml:space="preserve">Expressive arts and design. </w:t>
      </w:r>
    </w:p>
    <w:p w:rsidR="00F13CEC" w:rsidRDefault="00F13CEC" w:rsidP="00F13CE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These 7 areas are used to plan children’s</w:t>
      </w:r>
      <w:r w:rsidRPr="00F13CEC">
        <w:rPr>
          <w:rFonts w:ascii="Arial" w:hAnsi="Arial" w:cs="Arial"/>
          <w:sz w:val="24"/>
          <w:lang w:val="en-US"/>
        </w:rPr>
        <w:t xml:space="preserve"> learning and activities. The professionals teaching and supporting child</w:t>
      </w:r>
      <w:r>
        <w:rPr>
          <w:rFonts w:ascii="Arial" w:hAnsi="Arial" w:cs="Arial"/>
          <w:sz w:val="24"/>
          <w:lang w:val="en-US"/>
        </w:rPr>
        <w:t>ren at Swallowfield</w:t>
      </w:r>
      <w:r w:rsidRPr="00F13CEC">
        <w:rPr>
          <w:rFonts w:ascii="Arial" w:hAnsi="Arial" w:cs="Arial"/>
          <w:sz w:val="24"/>
          <w:lang w:val="en-US"/>
        </w:rPr>
        <w:t xml:space="preserve"> will make sure that the activities are suited to </w:t>
      </w:r>
      <w:r>
        <w:rPr>
          <w:rFonts w:ascii="Arial" w:hAnsi="Arial" w:cs="Arial"/>
          <w:sz w:val="24"/>
          <w:lang w:val="en-US"/>
        </w:rPr>
        <w:t>all children’s</w:t>
      </w:r>
      <w:r w:rsidRPr="00F13CEC">
        <w:rPr>
          <w:rFonts w:ascii="Arial" w:hAnsi="Arial" w:cs="Arial"/>
          <w:sz w:val="24"/>
          <w:lang w:val="en-US"/>
        </w:rPr>
        <w:t xml:space="preserve"> unique needs. </w:t>
      </w:r>
      <w:r>
        <w:rPr>
          <w:rFonts w:ascii="Arial" w:hAnsi="Arial" w:cs="Arial"/>
          <w:sz w:val="24"/>
          <w:lang w:val="en-US"/>
        </w:rPr>
        <w:t>T</w:t>
      </w:r>
      <w:r w:rsidR="00DE5FEF">
        <w:rPr>
          <w:rFonts w:ascii="Arial" w:hAnsi="Arial" w:cs="Arial"/>
          <w:sz w:val="24"/>
          <w:lang w:val="en-US"/>
        </w:rPr>
        <w:t>he document below maps out when</w:t>
      </w:r>
      <w:r>
        <w:rPr>
          <w:rFonts w:ascii="Arial" w:hAnsi="Arial" w:cs="Arial"/>
          <w:sz w:val="24"/>
          <w:lang w:val="en-US"/>
        </w:rPr>
        <w:t xml:space="preserve"> all objectives across the curriculum will be taught throughout the children’s time in Early Years. </w:t>
      </w:r>
    </w:p>
    <w:p w:rsidR="001F5546" w:rsidRDefault="002A4D57" w:rsidP="00F13CE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Early Years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304"/>
        <w:gridCol w:w="1937"/>
        <w:gridCol w:w="1880"/>
        <w:gridCol w:w="1977"/>
        <w:gridCol w:w="1871"/>
        <w:gridCol w:w="1804"/>
        <w:gridCol w:w="1831"/>
        <w:gridCol w:w="1370"/>
      </w:tblGrid>
      <w:tr w:rsidR="00AF2297" w:rsidTr="007A0E65">
        <w:tc>
          <w:tcPr>
            <w:tcW w:w="1414" w:type="dxa"/>
            <w:shd w:val="clear" w:color="auto" w:fill="D9D9D9" w:themeFill="background1" w:themeFillShade="D9"/>
          </w:tcPr>
          <w:p w:rsidR="002A4D5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 of Learning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2A4D57" w:rsidRDefault="002A4D57" w:rsidP="002A4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94" w:type="dxa"/>
            <w:gridSpan w:val="3"/>
            <w:shd w:val="clear" w:color="auto" w:fill="FFD966" w:themeFill="accent4" w:themeFillTint="99"/>
          </w:tcPr>
          <w:p w:rsidR="002A4D57" w:rsidRDefault="002A4D57" w:rsidP="002A4D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Busy Bees</w:t>
            </w:r>
          </w:p>
        </w:tc>
        <w:tc>
          <w:tcPr>
            <w:tcW w:w="5506" w:type="dxa"/>
            <w:gridSpan w:val="3"/>
            <w:shd w:val="clear" w:color="auto" w:fill="BDD6EE" w:themeFill="accent1" w:themeFillTint="66"/>
          </w:tcPr>
          <w:p w:rsidR="002A4D57" w:rsidRDefault="002A4D57" w:rsidP="002A4D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</w:t>
            </w:r>
          </w:p>
        </w:tc>
        <w:tc>
          <w:tcPr>
            <w:tcW w:w="1370" w:type="dxa"/>
          </w:tcPr>
          <w:p w:rsidR="002A4D57" w:rsidRDefault="002A4D57" w:rsidP="002A4D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</w:t>
            </w:r>
          </w:p>
        </w:tc>
      </w:tr>
      <w:tr w:rsidR="0093395E" w:rsidTr="007A0E65">
        <w:trPr>
          <w:trHeight w:val="460"/>
        </w:trPr>
        <w:tc>
          <w:tcPr>
            <w:tcW w:w="1414" w:type="dxa"/>
            <w:vMerge w:val="restart"/>
          </w:tcPr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PSED</w:t>
            </w:r>
          </w:p>
        </w:tc>
        <w:tc>
          <w:tcPr>
            <w:tcW w:w="1304" w:type="dxa"/>
            <w:vMerge w:val="restart"/>
          </w:tcPr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MR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Demonstrate friendly behaviour initiating conversation and forming good relationships with peers and familiar adults.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FFD966" w:themeFill="accent4" w:themeFillTint="99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Initiate play and offering cues to peers to join in.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Keep play going by responding to what others are doing or saying.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-Initiates conversations, attends to and takes account of what others say.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-Takes steps to resolve conflicts with other children, e.g. finding a compromise.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Explains own knowledge and understanding, and asks appropriate questions of others.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F15002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 xml:space="preserve">Children play co-operatively, taking turns with others. </w:t>
            </w:r>
          </w:p>
          <w:p w:rsidR="00F15002" w:rsidRDefault="00F15002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They take account of one another’s ideas about how to organise their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activity.</w:t>
            </w:r>
          </w:p>
        </w:tc>
        <w:tc>
          <w:tcPr>
            <w:tcW w:w="1370" w:type="dxa"/>
            <w:vMerge w:val="restart"/>
          </w:tcPr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3395E" w:rsidTr="007A0E65">
        <w:trPr>
          <w:trHeight w:val="459"/>
        </w:trPr>
        <w:tc>
          <w:tcPr>
            <w:tcW w:w="1414" w:type="dxa"/>
            <w:vMerge/>
          </w:tcPr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play in a group extending play and building up a role play activity with other children.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Demonstrate friendly behaviour initiating conversation and forming good relationships with peers and familiar adults.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Demonstrate friendly behaviour initiating conversation and forming good relationships with peers and familiar adults.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Initiates conversations, attends to and takes account of what others say.</w:t>
            </w:r>
          </w:p>
          <w:p w:rsidR="00F15002" w:rsidRPr="00DE1F28" w:rsidRDefault="00F15002" w:rsidP="00F150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Takes steps to resolve conflicts with other children, e.g. finding a compromise.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Explains own knowledge and understanding, and asks appropriate questions of others.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AF2297" w:rsidRPr="00DE1F28" w:rsidRDefault="00AF2297" w:rsidP="002A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AF2297" w:rsidRPr="00DE1F28" w:rsidRDefault="00AF2297" w:rsidP="004E1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They show sensitivity to others’ needs and feelings, and form positive relationships with adults and other children.</w:t>
            </w:r>
          </w:p>
        </w:tc>
        <w:tc>
          <w:tcPr>
            <w:tcW w:w="1370" w:type="dxa"/>
            <w:vMerge/>
          </w:tcPr>
          <w:p w:rsidR="00AF2297" w:rsidRDefault="00AF2297" w:rsidP="002A4D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3395E" w:rsidTr="007A0E65">
        <w:trPr>
          <w:trHeight w:val="224"/>
        </w:trPr>
        <w:tc>
          <w:tcPr>
            <w:tcW w:w="1414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SCSA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select and use activities and resources with help.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 xml:space="preserve">Confident to talk to other children when playing and will communicate </w:t>
            </w:r>
            <w:r w:rsidRPr="00DE1F28">
              <w:rPr>
                <w:rFonts w:ascii="Arial" w:hAnsi="Arial" w:cs="Arial"/>
                <w:sz w:val="24"/>
                <w:szCs w:val="24"/>
              </w:rPr>
              <w:lastRenderedPageBreak/>
              <w:t>freely about own home.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lastRenderedPageBreak/>
              <w:t>Summer 1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Enjoys responsibility of carrying out small tasks.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describe self in positive terms and talk about abilities.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 xml:space="preserve">Confident to speak to others about own needs, wants, </w:t>
            </w:r>
            <w:r w:rsidRPr="00DE1F28">
              <w:rPr>
                <w:rFonts w:ascii="Arial" w:hAnsi="Arial" w:cs="Arial"/>
                <w:sz w:val="24"/>
                <w:szCs w:val="24"/>
              </w:rPr>
              <w:lastRenderedPageBreak/>
              <w:t>interests and opinions.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lastRenderedPageBreak/>
              <w:t>Summer 1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 xml:space="preserve">Children are confident to try new activities, and say why they like some </w:t>
            </w:r>
            <w:r w:rsidRPr="00DE1F28">
              <w:rPr>
                <w:rFonts w:ascii="Arial" w:hAnsi="Arial" w:cs="Arial"/>
                <w:sz w:val="24"/>
                <w:szCs w:val="24"/>
              </w:rPr>
              <w:lastRenderedPageBreak/>
              <w:t>activities more than others.</w:t>
            </w:r>
          </w:p>
        </w:tc>
        <w:tc>
          <w:tcPr>
            <w:tcW w:w="1370" w:type="dxa"/>
            <w:vMerge w:val="restart"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3395E" w:rsidTr="007A0E65">
        <w:trPr>
          <w:trHeight w:val="223"/>
        </w:trPr>
        <w:tc>
          <w:tcPr>
            <w:tcW w:w="1414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Shows confidence in asking adults for help.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Welcome and value praise for things they have done.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More outgoing towards unfamiliar people.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describe self in positive terms and talk about abilities.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Confident to speak to others about own needs, wants, interests and opinions.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F15002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 xml:space="preserve">They are confident to speak in a familiar group, will talk about their ideas, and will choose the resources they need for their chosen activities. </w:t>
            </w:r>
          </w:p>
          <w:p w:rsidR="00F15002" w:rsidRDefault="00F15002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They say when they do or don’t need help.</w:t>
            </w:r>
          </w:p>
        </w:tc>
        <w:tc>
          <w:tcPr>
            <w:tcW w:w="1370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3395E" w:rsidTr="007A0E65">
        <w:trPr>
          <w:trHeight w:val="224"/>
        </w:trPr>
        <w:tc>
          <w:tcPr>
            <w:tcW w:w="1414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MFB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AF2297" w:rsidRPr="00DE1F28" w:rsidRDefault="004D4F9F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usually tolerate delay when needs are not immediately met and understand wishes may not always be met.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AF2297" w:rsidRPr="00DE1F28" w:rsidRDefault="004D4F9F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Accept the needs of others and can take turns and share sometimes with the support of others.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4D4F9F" w:rsidRPr="00DE1F28" w:rsidRDefault="004D4F9F" w:rsidP="004D4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usually adapt behaviour to different events, social situations and changes in routine.</w:t>
            </w:r>
          </w:p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Aware of the boundaries set, and of behavioural expectations in the setting.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Understands that own actions affect other people, for example, becomes upset or tries to comfort another child when they realise they have upset them.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AF2297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Children talk about how they and others show feelings, talk about their own and others’ behaviour, and its consequences, and know that some behaviour is unacceptable.</w:t>
            </w:r>
          </w:p>
          <w:p w:rsidR="005B7508" w:rsidRDefault="005B7508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508" w:rsidRPr="00DE1F28" w:rsidRDefault="005B7508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3395E" w:rsidTr="007A0E65">
        <w:trPr>
          <w:trHeight w:val="223"/>
        </w:trPr>
        <w:tc>
          <w:tcPr>
            <w:tcW w:w="1414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AF2297" w:rsidRPr="00DE1F28" w:rsidRDefault="004D4F9F" w:rsidP="004D4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Aware of own feelings and know that some actions and words can hurt others feeling.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AF2297" w:rsidRPr="00DE1F28" w:rsidRDefault="004D4F9F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usually tolerate delay when needs are not immediately met and understand wishes may not always be met.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AF2297" w:rsidRPr="00DE1F28" w:rsidRDefault="004D4F9F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Can usually tolerate delay when needs are not immediately met and understand wishes may not always be met.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Aware of the boundaries set, and of behavioural expectations in the setting.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Beginning to be able to negotiate and solve problems without aggression, e.g. when someone has taken their toy.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AF2297" w:rsidRPr="00DE1F28" w:rsidRDefault="00AF2297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F15002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 xml:space="preserve">They work as part of a group or class, and understand and follow the rules. </w:t>
            </w:r>
          </w:p>
          <w:p w:rsidR="00F15002" w:rsidRDefault="00F15002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2297" w:rsidRPr="00DE1F28" w:rsidRDefault="004E13B5" w:rsidP="00AF2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F28">
              <w:rPr>
                <w:rFonts w:ascii="Arial" w:hAnsi="Arial" w:cs="Arial"/>
                <w:sz w:val="24"/>
                <w:szCs w:val="24"/>
              </w:rPr>
              <w:t>They adjust their behaviour to different situations, and take changes of routine in their stride.</w:t>
            </w:r>
          </w:p>
        </w:tc>
        <w:tc>
          <w:tcPr>
            <w:tcW w:w="1370" w:type="dxa"/>
            <w:vMerge/>
          </w:tcPr>
          <w:p w:rsidR="00AF2297" w:rsidRDefault="00AF2297" w:rsidP="00AF2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4"/>
        </w:trPr>
        <w:tc>
          <w:tcPr>
            <w:tcW w:w="1414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</w:t>
            </w:r>
          </w:p>
        </w:tc>
        <w:tc>
          <w:tcPr>
            <w:tcW w:w="1304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L&amp;A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2C1A9D" w:rsidRPr="00DE1F28" w:rsidRDefault="004E13B5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Listen to stories with increasing attention and recall.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2C1A9D" w:rsidRPr="00DE1F28" w:rsidRDefault="004E13B5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Listens to others one to one or in small groups, when the conversation interests them.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2C1A9D" w:rsidRPr="00DE1F28" w:rsidRDefault="004E13B5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Is able to follow direction – if not intently focused on own choice of activity.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Maintains attention, concentrates and sits quietly during appropriate </w:t>
            </w:r>
            <w:r w:rsidRPr="00DE1F28">
              <w:rPr>
                <w:rFonts w:ascii="Arial" w:hAnsi="Arial" w:cs="Arial"/>
                <w:sz w:val="24"/>
              </w:rPr>
              <w:br/>
              <w:t>activity.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Two-channelled attention - can listen and do for short span.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F15002" w:rsidRDefault="0093395E" w:rsidP="0093395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Children listen attentively in a range of situations. </w:t>
            </w:r>
          </w:p>
          <w:p w:rsidR="00F15002" w:rsidRDefault="00F15002" w:rsidP="0093395E">
            <w:pPr>
              <w:jc w:val="center"/>
              <w:rPr>
                <w:rFonts w:ascii="Arial" w:hAnsi="Arial" w:cs="Arial"/>
                <w:sz w:val="24"/>
              </w:rPr>
            </w:pPr>
          </w:p>
          <w:p w:rsidR="0093395E" w:rsidRPr="00DE1F28" w:rsidRDefault="0093395E" w:rsidP="0093395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They listen to </w:t>
            </w:r>
            <w:r w:rsidRPr="00DE1F28">
              <w:rPr>
                <w:rFonts w:ascii="Arial" w:hAnsi="Arial" w:cs="Arial"/>
                <w:sz w:val="24"/>
              </w:rPr>
              <w:br/>
              <w:t>stories, accurately anticipating key events and respond to what</w:t>
            </w:r>
          </w:p>
          <w:p w:rsidR="002C1A9D" w:rsidRDefault="0093395E" w:rsidP="0093395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hear with relevant comments, questions or actions.</w:t>
            </w:r>
          </w:p>
          <w:p w:rsidR="007F1E71" w:rsidRDefault="007F1E71" w:rsidP="0093395E">
            <w:pPr>
              <w:jc w:val="center"/>
              <w:rPr>
                <w:rFonts w:ascii="Arial" w:hAnsi="Arial" w:cs="Arial"/>
                <w:sz w:val="24"/>
              </w:rPr>
            </w:pPr>
          </w:p>
          <w:p w:rsidR="007F1E71" w:rsidRDefault="007F1E71" w:rsidP="0093395E">
            <w:pPr>
              <w:jc w:val="center"/>
              <w:rPr>
                <w:rFonts w:ascii="Arial" w:hAnsi="Arial" w:cs="Arial"/>
                <w:sz w:val="24"/>
              </w:rPr>
            </w:pPr>
          </w:p>
          <w:p w:rsidR="007F1E71" w:rsidRDefault="007F1E71" w:rsidP="0093395E">
            <w:pPr>
              <w:jc w:val="center"/>
              <w:rPr>
                <w:rFonts w:ascii="Arial" w:hAnsi="Arial" w:cs="Arial"/>
                <w:sz w:val="24"/>
              </w:rPr>
            </w:pPr>
          </w:p>
          <w:p w:rsidR="005B7508" w:rsidRPr="00DE1F28" w:rsidRDefault="005B7508" w:rsidP="007F1E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3"/>
        </w:trPr>
        <w:tc>
          <w:tcPr>
            <w:tcW w:w="141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2C1A9D" w:rsidRPr="00DE1F28" w:rsidRDefault="004E13B5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Joins in with repeated phrases and anticipates key events and phrases in rhymes and stories.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2C1A9D" w:rsidRPr="00DE1F28" w:rsidRDefault="004E13B5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Focus attention, still listen and do but can shift own attention.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2C1A9D" w:rsidRPr="00DE1F28" w:rsidRDefault="004E13B5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Is able to follow direction – if not intently focused on own choice of activity.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Maintains attention, concentrates and sits quietly during appropriate </w:t>
            </w:r>
            <w:r w:rsidRPr="00DE1F28">
              <w:rPr>
                <w:rFonts w:ascii="Arial" w:hAnsi="Arial" w:cs="Arial"/>
                <w:sz w:val="24"/>
              </w:rPr>
              <w:br/>
              <w:t>activity.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Two-channelled attention - can listen and do for short span.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give their attention to what others say and respond appropriately, while engaged in another activity.</w:t>
            </w:r>
          </w:p>
        </w:tc>
        <w:tc>
          <w:tcPr>
            <w:tcW w:w="1370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4"/>
        </w:trPr>
        <w:tc>
          <w:tcPr>
            <w:tcW w:w="141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2C1A9D" w:rsidRPr="00DE1F28" w:rsidRDefault="00E112E9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Shows an understanding of preposition such as on to – under and next to by carrying out the action or pointing to the picture.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2C1A9D" w:rsidRPr="00DE1F28" w:rsidRDefault="00E112E9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Shows an understanding of preposition such as on to – under and next to by carrying out the action or pointing to the picture.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2C1A9D" w:rsidRPr="00DE1F28" w:rsidRDefault="00E112E9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Beginning to understand why and how questions.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Listens and responds to ideas expressed by others in conversation or discussion.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Able to follow a story without pictures or props.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Children follow instructions involving several ideas or </w:t>
            </w:r>
            <w:r w:rsidRPr="00DE1F28">
              <w:rPr>
                <w:rFonts w:ascii="Arial" w:hAnsi="Arial" w:cs="Arial"/>
                <w:sz w:val="24"/>
              </w:rPr>
              <w:br/>
              <w:t>actions.</w:t>
            </w:r>
          </w:p>
        </w:tc>
        <w:tc>
          <w:tcPr>
            <w:tcW w:w="1370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3"/>
        </w:trPr>
        <w:tc>
          <w:tcPr>
            <w:tcW w:w="141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2C1A9D" w:rsidRPr="00DE1F28" w:rsidRDefault="00E112E9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Understand the use of objects – what do we use to cut things?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2C1A9D" w:rsidRPr="00DE1F28" w:rsidRDefault="00E112E9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Respond to simple instructions such as to get or put away an object.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2C1A9D" w:rsidRPr="00DE1F28" w:rsidRDefault="00E112E9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Beginning to understand why and how questions.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Listens and responds to ideas expressed by others in conversation or discussion.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93395E" w:rsidRPr="00DE1F28" w:rsidRDefault="0093395E" w:rsidP="0093395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Able to follow a story without pictures or props.</w:t>
            </w:r>
          </w:p>
          <w:p w:rsidR="00F15002" w:rsidRDefault="00F15002" w:rsidP="0093395E">
            <w:pPr>
              <w:jc w:val="center"/>
              <w:rPr>
                <w:rFonts w:ascii="Arial" w:hAnsi="Arial" w:cs="Arial"/>
                <w:sz w:val="24"/>
              </w:rPr>
            </w:pPr>
          </w:p>
          <w:p w:rsidR="00F15002" w:rsidRDefault="0093395E" w:rsidP="0093395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Responds to instructions involving a two-part sequence. </w:t>
            </w:r>
          </w:p>
          <w:p w:rsidR="002C1A9D" w:rsidRDefault="0093395E" w:rsidP="0093395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Understands humour, e.g. nonsense rhymes, jokes.</w:t>
            </w:r>
          </w:p>
          <w:p w:rsidR="005B7508" w:rsidRDefault="005B7508" w:rsidP="0093395E">
            <w:pPr>
              <w:jc w:val="center"/>
              <w:rPr>
                <w:rFonts w:ascii="Arial" w:hAnsi="Arial" w:cs="Arial"/>
                <w:sz w:val="24"/>
              </w:rPr>
            </w:pPr>
          </w:p>
          <w:p w:rsidR="005B7508" w:rsidRPr="00DE1F28" w:rsidRDefault="005B7508" w:rsidP="007F1E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Summer 2</w:t>
            </w:r>
          </w:p>
          <w:p w:rsidR="002C1A9D" w:rsidRPr="00DE1F28" w:rsidRDefault="0093395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They answer ‘how’ and ‘why’ questions about </w:t>
            </w:r>
            <w:r w:rsidRPr="00DE1F28">
              <w:rPr>
                <w:rFonts w:ascii="Arial" w:hAnsi="Arial" w:cs="Arial"/>
                <w:sz w:val="24"/>
              </w:rPr>
              <w:br/>
              <w:t>their experiences and in response to stories or events.</w:t>
            </w:r>
          </w:p>
        </w:tc>
        <w:tc>
          <w:tcPr>
            <w:tcW w:w="1370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4"/>
        </w:trPr>
        <w:tc>
          <w:tcPr>
            <w:tcW w:w="141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Spk</w:t>
            </w:r>
            <w:proofErr w:type="spellEnd"/>
          </w:p>
        </w:tc>
        <w:tc>
          <w:tcPr>
            <w:tcW w:w="193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765F0B" w:rsidRPr="00DE1F28" w:rsidRDefault="00765F0B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Can retell a past event in correct order – went down slide, hurt finger.</w:t>
            </w:r>
          </w:p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0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2C1A9D" w:rsidRPr="00DE1F28" w:rsidRDefault="00765F0B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Question why things happen and gives explanations asking – what where when and how.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765F0B" w:rsidRDefault="00765F0B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intonation rhyming and phrasing to make their meaning clear to others.</w:t>
            </w:r>
          </w:p>
          <w:p w:rsidR="00F15002" w:rsidRPr="00DE1F28" w:rsidRDefault="00F15002" w:rsidP="00765F0B">
            <w:pPr>
              <w:jc w:val="center"/>
              <w:rPr>
                <w:rFonts w:ascii="Arial" w:hAnsi="Arial" w:cs="Arial"/>
                <w:sz w:val="24"/>
              </w:rPr>
            </w:pPr>
          </w:p>
          <w:p w:rsidR="00765F0B" w:rsidRPr="00DE1F28" w:rsidRDefault="00765F0B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talk in pretending that objects stand for something else in play – this box is my castle.</w:t>
            </w:r>
          </w:p>
          <w:p w:rsidR="002C1A9D" w:rsidRPr="00DE1F28" w:rsidRDefault="00765F0B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a range of tenses.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Links statements and sticks to a main theme or intention.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talk to organise, sequence and clarify thinking, ideas, feelings and events.</w:t>
            </w:r>
          </w:p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language to imagine and recreate roles and experiences in play situations.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Introduces a storyline or narrative into their play.</w:t>
            </w:r>
          </w:p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Children express themselves effectively, showing awareness of listeners’ needs.</w:t>
            </w:r>
          </w:p>
          <w:p w:rsidR="00F15002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2C1A9D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use past, present and future forms accurately when talking about events that have happened or are to happen in the future.</w:t>
            </w:r>
          </w:p>
        </w:tc>
        <w:tc>
          <w:tcPr>
            <w:tcW w:w="1370" w:type="dxa"/>
            <w:vMerge w:val="restart"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3"/>
        </w:trPr>
        <w:tc>
          <w:tcPr>
            <w:tcW w:w="141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765F0B" w:rsidRPr="00DE1F28" w:rsidRDefault="00765F0B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Beginning to use more complex sentences to link thoughts –</w:t>
            </w:r>
            <w:proofErr w:type="gramStart"/>
            <w:r w:rsidRPr="00DE1F28">
              <w:rPr>
                <w:rFonts w:ascii="Arial" w:hAnsi="Arial" w:cs="Arial"/>
                <w:sz w:val="24"/>
              </w:rPr>
              <w:t>using  because</w:t>
            </w:r>
            <w:proofErr w:type="gramEnd"/>
            <w:r w:rsidRPr="00DE1F28">
              <w:rPr>
                <w:rFonts w:ascii="Arial" w:hAnsi="Arial" w:cs="Arial"/>
                <w:sz w:val="24"/>
              </w:rPr>
              <w:t xml:space="preserve"> /and. </w:t>
            </w:r>
          </w:p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0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2C1A9D" w:rsidRPr="00DE1F28" w:rsidRDefault="00765F0B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vocab focused on objects and people that are of particular interest to them.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2C1A9D" w:rsidRPr="00DE1F28" w:rsidRDefault="00765F0B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talk to connect ideas, explain what is happening and anticipate what might happen next, recall and relive past experiences.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2C1A9D" w:rsidRPr="00DE1F28" w:rsidRDefault="001B3B6E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Extends vocabulary, especially by grouping and naming, exploring the meaning and sounds of new words.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language to imagine and recreate roles and experiences in play situations.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Introduces a storyline or narrative into their play.</w:t>
            </w:r>
          </w:p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2C1A9D" w:rsidRPr="00DE1F28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use past, present and future forms accurately when talking about events that have happened or are to happen in the future.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2C1A9D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They develop their own narratives and explanations </w:t>
            </w:r>
            <w:r w:rsidRPr="00DE1F28">
              <w:rPr>
                <w:rFonts w:ascii="Arial" w:hAnsi="Arial" w:cs="Arial"/>
                <w:sz w:val="24"/>
              </w:rPr>
              <w:lastRenderedPageBreak/>
              <w:t>by connecting ideas or events.</w:t>
            </w:r>
          </w:p>
        </w:tc>
        <w:tc>
          <w:tcPr>
            <w:tcW w:w="1370" w:type="dxa"/>
            <w:vMerge/>
          </w:tcPr>
          <w:p w:rsidR="002C1A9D" w:rsidRDefault="002C1A9D" w:rsidP="002C1A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3B6E" w:rsidTr="007A0E65">
        <w:trPr>
          <w:trHeight w:val="224"/>
        </w:trPr>
        <w:tc>
          <w:tcPr>
            <w:tcW w:w="1414" w:type="dxa"/>
            <w:vMerge w:val="restart"/>
          </w:tcPr>
          <w:p w:rsidR="001B3B6E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PD</w:t>
            </w:r>
          </w:p>
        </w:tc>
        <w:tc>
          <w:tcPr>
            <w:tcW w:w="1304" w:type="dxa"/>
            <w:vMerge w:val="restart"/>
          </w:tcPr>
          <w:p w:rsidR="001B3B6E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M&amp;H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Move freely and with pleasure and confidence in a range of ways.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Stand on one foot.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Runs skilfully and negotiates space.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Holds pencil between thumb and 2 fingers.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Holds pencil near point between first 2 fingers and thumb with good control.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Experiments with different ways of moving.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Negotiates space successfully when playing racing and chasing games with other children, adjusting speed or changing direction to avoid obstacles.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Shows a preference for a dominant hand.</w:t>
            </w:r>
          </w:p>
          <w:p w:rsidR="00F15002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Handles tools, objects, construction and malleable materials safely and with increasing control.</w:t>
            </w:r>
          </w:p>
          <w:p w:rsidR="005B7508" w:rsidRPr="00DE1F28" w:rsidRDefault="005B7508" w:rsidP="00BE2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shd w:val="clear" w:color="auto" w:fill="BDD6EE" w:themeFill="accent1" w:themeFillTint="66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1</w:t>
            </w: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Jumps off an object and lands appropriately.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Travels with confidence and skill around, under, over and through balancing and climbing equipment.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simple tools to effect changes to materials.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Uses a pencil and holds it effectively to form recognisable letters, most of which are correctly formed. 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Children show good control and co-ordination in large and small movements. 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They move confidently in a range of ways, safely negotiating space. 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handle equipment and tools effectively, including pencils for writing.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 w:val="restart"/>
          </w:tcPr>
          <w:p w:rsidR="001B3B6E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3B6E" w:rsidTr="007A0E65">
        <w:trPr>
          <w:trHeight w:val="223"/>
        </w:trPr>
        <w:tc>
          <w:tcPr>
            <w:tcW w:w="1414" w:type="dxa"/>
            <w:vMerge/>
          </w:tcPr>
          <w:p w:rsidR="001B3B6E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1B3B6E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Mounts steps or equipment using alternate feet.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Walks downstairs 2 feet to each step whilst carrying a small object.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Draws lines and circles using gross motor movements.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Catch a large ball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one handed tools and equipment.</w:t>
            </w:r>
          </w:p>
          <w:p w:rsidR="001B3B6E" w:rsidRPr="00DE1F28" w:rsidRDefault="001B3B6E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Can copy some letters </w:t>
            </w:r>
            <w:proofErr w:type="spellStart"/>
            <w:r w:rsidRPr="00DE1F28">
              <w:rPr>
                <w:rFonts w:ascii="Arial" w:hAnsi="Arial" w:cs="Arial"/>
                <w:sz w:val="24"/>
              </w:rPr>
              <w:t>Eg</w:t>
            </w:r>
            <w:proofErr w:type="spellEnd"/>
            <w:r w:rsidRPr="00DE1F28">
              <w:rPr>
                <w:rFonts w:ascii="Arial" w:hAnsi="Arial" w:cs="Arial"/>
                <w:sz w:val="24"/>
              </w:rPr>
              <w:t xml:space="preserve"> letters from name.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Experiments with different ways of moving.</w:t>
            </w:r>
          </w:p>
          <w:p w:rsidR="00F15002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Shows increasing control over an object in pushing, patting, throwing, catching or kicking it.</w:t>
            </w:r>
          </w:p>
          <w:p w:rsidR="00F15002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Begins to use anticlockwise movement and retrace vertical lines.</w:t>
            </w:r>
          </w:p>
          <w:p w:rsidR="00F15002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Begins to form recognisable letters.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simple tools to effect changes to materials.</w:t>
            </w:r>
          </w:p>
          <w:p w:rsidR="00F15002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Uses a pencil and holds it effectively to form recognisable letters, most of which are correctly formed. </w:t>
            </w:r>
          </w:p>
          <w:p w:rsidR="00F15002" w:rsidRPr="00DE1F28" w:rsidRDefault="00F15002" w:rsidP="001B3B6E">
            <w:pPr>
              <w:jc w:val="center"/>
              <w:rPr>
                <w:rFonts w:ascii="Arial" w:hAnsi="Arial" w:cs="Arial"/>
                <w:sz w:val="24"/>
              </w:rPr>
            </w:pPr>
          </w:p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Handles tools, objects, construction and malleable materials safely and with increasing control.</w:t>
            </w:r>
          </w:p>
          <w:p w:rsidR="001B3B6E" w:rsidRPr="00DE1F28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1B3B6E" w:rsidRPr="00DE1F28" w:rsidRDefault="001B3B6E" w:rsidP="001B3B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1B3B6E" w:rsidRDefault="001B3B6E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257" w:rsidTr="007A0E65">
        <w:trPr>
          <w:trHeight w:val="224"/>
        </w:trPr>
        <w:tc>
          <w:tcPr>
            <w:tcW w:w="1414" w:type="dxa"/>
            <w:vMerge/>
          </w:tcPr>
          <w:p w:rsidR="00C22257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C22257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HSC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Can tell adults when hungry or tired.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Dresses with help.</w:t>
            </w:r>
          </w:p>
        </w:tc>
        <w:tc>
          <w:tcPr>
            <w:tcW w:w="1977" w:type="dxa"/>
            <w:vMerge w:val="restart"/>
            <w:shd w:val="clear" w:color="auto" w:fill="FFD966" w:themeFill="accent4" w:themeFillTint="99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</w:t>
            </w:r>
          </w:p>
          <w:p w:rsidR="00C22257" w:rsidRPr="00DE1F28" w:rsidRDefault="00C22257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Can usually manage washing and drying hands.</w:t>
            </w:r>
          </w:p>
          <w:p w:rsidR="00C22257" w:rsidRPr="00DE1F28" w:rsidRDefault="00C22257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Observes the effects of activity on their bodies.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Usually dry and clean during the day.</w:t>
            </w:r>
          </w:p>
          <w:p w:rsidR="00C22257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Shows some understanding that good practices with regard to exercise, eating, </w:t>
            </w:r>
            <w:r w:rsidRPr="00DE1F28">
              <w:rPr>
                <w:rFonts w:ascii="Arial" w:hAnsi="Arial" w:cs="Arial"/>
                <w:sz w:val="24"/>
              </w:rPr>
              <w:lastRenderedPageBreak/>
              <w:t>sleeping and hygiene can contribute to good health.</w:t>
            </w:r>
          </w:p>
          <w:p w:rsidR="00F15002" w:rsidRPr="00DE1F28" w:rsidRDefault="00F15002" w:rsidP="00F15002">
            <w:pPr>
              <w:rPr>
                <w:rFonts w:ascii="Arial" w:hAnsi="Arial" w:cs="Arial"/>
                <w:sz w:val="24"/>
              </w:rPr>
            </w:pP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 Practices some appropriate safety measures without direct supervision.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1</w:t>
            </w:r>
          </w:p>
          <w:p w:rsidR="00C22257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Shows some understanding that good practices with regard to exercise, eating, sleeping and hygiene can </w:t>
            </w:r>
            <w:r w:rsidRPr="00DE1F28">
              <w:rPr>
                <w:rFonts w:ascii="Arial" w:hAnsi="Arial" w:cs="Arial"/>
                <w:sz w:val="24"/>
              </w:rPr>
              <w:lastRenderedPageBreak/>
              <w:t>contribute to good health.</w:t>
            </w:r>
          </w:p>
          <w:p w:rsidR="00F15002" w:rsidRPr="00DE1F28" w:rsidRDefault="00F15002" w:rsidP="00C22257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Shows understanding of how to transport and store equipment safely.</w:t>
            </w:r>
          </w:p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Summer</w:t>
            </w: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Children know the importance for good health of physical exercise, and a healthy diet, and talk about ways to keep healthy and safe.</w:t>
            </w: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They manage their own basic hygiene and </w:t>
            </w:r>
            <w:r w:rsidRPr="00DE1F28">
              <w:rPr>
                <w:rFonts w:ascii="Arial" w:hAnsi="Arial" w:cs="Arial"/>
                <w:sz w:val="24"/>
              </w:rPr>
              <w:br/>
              <w:t>personal needs successfully, including dressing and going to the toilet independently.</w:t>
            </w:r>
          </w:p>
        </w:tc>
        <w:tc>
          <w:tcPr>
            <w:tcW w:w="1370" w:type="dxa"/>
            <w:vMerge w:val="restart"/>
          </w:tcPr>
          <w:p w:rsidR="00C22257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2257" w:rsidTr="007A0E65">
        <w:trPr>
          <w:trHeight w:val="223"/>
        </w:trPr>
        <w:tc>
          <w:tcPr>
            <w:tcW w:w="1414" w:type="dxa"/>
            <w:vMerge/>
          </w:tcPr>
          <w:p w:rsidR="00C22257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C22257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Gains more bladder and bowel control.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Understand that equipment and tools have to be used safely.</w:t>
            </w:r>
          </w:p>
        </w:tc>
        <w:tc>
          <w:tcPr>
            <w:tcW w:w="1977" w:type="dxa"/>
            <w:vMerge/>
            <w:shd w:val="clear" w:color="auto" w:fill="FFD966" w:themeFill="accent4" w:themeFillTint="99"/>
          </w:tcPr>
          <w:p w:rsidR="00C22257" w:rsidRPr="00DE1F28" w:rsidRDefault="00C22257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shd w:val="clear" w:color="auto" w:fill="BDD6EE" w:themeFill="accent1" w:themeFillTint="66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C22257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Eats a healthy range of foodstuffs and understands need for variety in food.</w:t>
            </w:r>
          </w:p>
          <w:p w:rsidR="00F15002" w:rsidRPr="00DE1F28" w:rsidRDefault="00F15002" w:rsidP="00C22257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Shows understanding of the need for safety when tackling new challenges, and considers and manages some risks.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C22257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Eats a healthy range of foodstuffs and understands need for variety in food.</w:t>
            </w:r>
          </w:p>
          <w:p w:rsidR="00F15002" w:rsidRPr="00DE1F28" w:rsidRDefault="00F15002" w:rsidP="00C22257">
            <w:pPr>
              <w:jc w:val="center"/>
              <w:rPr>
                <w:rFonts w:ascii="Arial" w:hAnsi="Arial" w:cs="Arial"/>
                <w:sz w:val="24"/>
              </w:rPr>
            </w:pPr>
          </w:p>
          <w:p w:rsidR="00C22257" w:rsidRPr="00DE1F28" w:rsidRDefault="00C22257" w:rsidP="00C22257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 Shows understanding of the need for safety when tackling new challenges, and considers and manages some risks.</w:t>
            </w: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C22257" w:rsidRPr="00DE1F28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C22257" w:rsidRDefault="00C22257" w:rsidP="004D4F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4"/>
        </w:trPr>
        <w:tc>
          <w:tcPr>
            <w:tcW w:w="1414" w:type="dxa"/>
            <w:vMerge w:val="restart"/>
          </w:tcPr>
          <w:p w:rsidR="00EA381C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</w:t>
            </w:r>
          </w:p>
        </w:tc>
        <w:tc>
          <w:tcPr>
            <w:tcW w:w="1304" w:type="dxa"/>
            <w:vMerge w:val="restart"/>
          </w:tcPr>
          <w:p w:rsidR="00EA381C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</w:t>
            </w:r>
          </w:p>
        </w:tc>
        <w:tc>
          <w:tcPr>
            <w:tcW w:w="1937" w:type="dxa"/>
            <w:vMerge w:val="restart"/>
            <w:shd w:val="clear" w:color="auto" w:fill="FFD966" w:themeFill="accent4" w:themeFillTint="99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Enjoys rhyming and rhythmic activities.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Listens to and joins in with stories and </w:t>
            </w:r>
            <w:r w:rsidRPr="00DE1F28">
              <w:rPr>
                <w:rFonts w:ascii="Arial" w:hAnsi="Arial" w:cs="Arial"/>
                <w:sz w:val="24"/>
              </w:rPr>
              <w:lastRenderedPageBreak/>
              <w:t>poems one to one and in small groups.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Listens to stories with increasing attention.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Shows interest in </w:t>
            </w:r>
            <w:r w:rsidR="001501B7">
              <w:rPr>
                <w:rFonts w:ascii="Arial" w:hAnsi="Arial" w:cs="Arial"/>
                <w:sz w:val="24"/>
              </w:rPr>
              <w:t>illustration.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Recognises familiar signs such as logos and own name.</w:t>
            </w:r>
          </w:p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0" w:type="dxa"/>
            <w:vMerge w:val="restart"/>
            <w:shd w:val="clear" w:color="auto" w:fill="FFD966" w:themeFill="accent4" w:themeFillTint="99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Describe main story setting, events and characters.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Begin to be aware of the </w:t>
            </w:r>
            <w:r w:rsidRPr="00DE1F28">
              <w:rPr>
                <w:rFonts w:ascii="Arial" w:hAnsi="Arial" w:cs="Arial"/>
                <w:sz w:val="24"/>
              </w:rPr>
              <w:lastRenderedPageBreak/>
              <w:t>way stories are structured.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Suggest how a story might end.</w:t>
            </w:r>
          </w:p>
        </w:tc>
        <w:tc>
          <w:tcPr>
            <w:tcW w:w="1977" w:type="dxa"/>
            <w:vMerge w:val="restart"/>
            <w:shd w:val="clear" w:color="auto" w:fill="FFD966" w:themeFill="accent4" w:themeFillTint="99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Summer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 awareness of rhyme and alliteration.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Know that print carries meaning </w:t>
            </w:r>
            <w:r w:rsidRPr="00DE1F28">
              <w:rPr>
                <w:rFonts w:ascii="Arial" w:hAnsi="Arial" w:cs="Arial"/>
                <w:sz w:val="24"/>
              </w:rPr>
              <w:lastRenderedPageBreak/>
              <w:t>and in English is read from left to right and top to bottom.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Recognises rhythm in spoken words.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Know information can be relayed in print.</w:t>
            </w:r>
          </w:p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shd w:val="clear" w:color="auto" w:fill="BDD6EE" w:themeFill="accent1" w:themeFillTint="66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Autumn 1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Hears and says the initial sound in words.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Links sounds to letters, </w:t>
            </w:r>
            <w:r w:rsidRPr="00DE1F28">
              <w:rPr>
                <w:rFonts w:ascii="Arial" w:hAnsi="Arial" w:cs="Arial"/>
                <w:sz w:val="24"/>
              </w:rPr>
              <w:lastRenderedPageBreak/>
              <w:t>sounding the letters of the alphabet.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Uses vocabulary and forms of speech that are increasingly influenced by their experiences of books.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1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Begins to read words and simple sentences.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Enjoys an increasing </w:t>
            </w:r>
            <w:r w:rsidRPr="00DE1F28">
              <w:rPr>
                <w:rFonts w:ascii="Arial" w:hAnsi="Arial" w:cs="Arial"/>
                <w:sz w:val="24"/>
              </w:rPr>
              <w:lastRenderedPageBreak/>
              <w:t>range of books.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Knows that information can be retrieved from books and computers.</w:t>
            </w:r>
          </w:p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 xml:space="preserve">Summer 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Children read and understand simple sentences.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They use phonic knowledge to decode regular words and read them aloud accurately.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also read some common irregular words.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They demonstrate understanding when talking with others about what they have read.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 w:val="restart"/>
          </w:tcPr>
          <w:p w:rsidR="00EA381C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381C" w:rsidTr="007A0E65">
        <w:trPr>
          <w:trHeight w:val="223"/>
        </w:trPr>
        <w:tc>
          <w:tcPr>
            <w:tcW w:w="1414" w:type="dxa"/>
            <w:vMerge/>
          </w:tcPr>
          <w:p w:rsidR="00EA381C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EA381C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vMerge/>
            <w:shd w:val="clear" w:color="auto" w:fill="FFD966" w:themeFill="accent4" w:themeFillTint="99"/>
          </w:tcPr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0" w:type="dxa"/>
            <w:vMerge/>
            <w:shd w:val="clear" w:color="auto" w:fill="FFD966" w:themeFill="accent4" w:themeFillTint="99"/>
          </w:tcPr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vMerge/>
            <w:shd w:val="clear" w:color="auto" w:fill="FFD966" w:themeFill="accent4" w:themeFillTint="99"/>
          </w:tcPr>
          <w:p w:rsidR="00EA381C" w:rsidRPr="00DE1F28" w:rsidRDefault="00EA381C" w:rsidP="00EA3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shd w:val="clear" w:color="auto" w:fill="BDD6EE" w:themeFill="accent1" w:themeFillTint="66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Continues a rhyming string.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Can segment the sounds in simple words and blend them together and knows which letters represent some of them.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Enjoys an increasing range of books.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Begins to read words and simple sentences.</w:t>
            </w: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EA381C" w:rsidRPr="00DE1F28" w:rsidRDefault="00EA381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Enjoys an increasing range of books.</w:t>
            </w:r>
          </w:p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EA381C" w:rsidRPr="00DE1F28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EA381C" w:rsidRDefault="00EA381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092C" w:rsidTr="007A0E65">
        <w:trPr>
          <w:trHeight w:val="224"/>
        </w:trPr>
        <w:tc>
          <w:tcPr>
            <w:tcW w:w="1414" w:type="dxa"/>
            <w:vMerge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</w:t>
            </w:r>
          </w:p>
        </w:tc>
        <w:tc>
          <w:tcPr>
            <w:tcW w:w="1937" w:type="dxa"/>
            <w:vMerge w:val="restart"/>
            <w:shd w:val="clear" w:color="auto" w:fill="FFD966" w:themeFill="accent4" w:themeFillTint="99"/>
          </w:tcPr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Autumn </w:t>
            </w: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Sometimes give meaning to marks as they draw and paint.</w:t>
            </w: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Ascribe meaning to marks that they see in different places.</w:t>
            </w:r>
          </w:p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0" w:type="dxa"/>
            <w:vMerge w:val="restart"/>
            <w:shd w:val="clear" w:color="auto" w:fill="FFD966" w:themeFill="accent4" w:themeFillTint="99"/>
          </w:tcPr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</w:t>
            </w: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Sometimes give meaning to marks as they draw and paint.</w:t>
            </w: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Ascribe meaning to marks that they see in different places.</w:t>
            </w:r>
          </w:p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vMerge w:val="restart"/>
            <w:shd w:val="clear" w:color="auto" w:fill="FFD966" w:themeFill="accent4" w:themeFillTint="99"/>
          </w:tcPr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Summer</w:t>
            </w: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Sometimes give meaning to marks as they draw and paint.</w:t>
            </w: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Ascribe meaning to marks that they see in different places.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Autumn 1</w:t>
            </w:r>
          </w:p>
          <w:p w:rsidR="00BE092C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>-Gives meaning to marks they make as they draw, write and paint.</w:t>
            </w: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>Links sounds to letters, sounding the letters of the alphabet.</w:t>
            </w: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>Writes own name and other things such as labels, captions.</w:t>
            </w: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E1F28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>Hears and says the initial sound in words.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1</w:t>
            </w: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 xml:space="preserve">Uses some clearly identifiable letters to communicate meaning, </w:t>
            </w:r>
            <w:r w:rsidRPr="00D5798F">
              <w:rPr>
                <w:rFonts w:ascii="Arial" w:hAnsi="Arial" w:cs="Arial"/>
                <w:sz w:val="24"/>
              </w:rPr>
              <w:lastRenderedPageBreak/>
              <w:t>representing some sounds correctly and in sequence.</w:t>
            </w:r>
          </w:p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Summer 1</w:t>
            </w:r>
          </w:p>
          <w:p w:rsid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  <w:r w:rsidRPr="00BE092C">
              <w:rPr>
                <w:rFonts w:ascii="Arial" w:hAnsi="Arial" w:cs="Arial"/>
                <w:sz w:val="24"/>
              </w:rPr>
              <w:t xml:space="preserve">Children use their phonic knowledge to write words in ways which match their </w:t>
            </w:r>
            <w:r w:rsidRPr="00BE092C">
              <w:rPr>
                <w:rFonts w:ascii="Arial" w:hAnsi="Arial" w:cs="Arial"/>
                <w:sz w:val="24"/>
              </w:rPr>
              <w:lastRenderedPageBreak/>
              <w:t>spoken sounds.</w:t>
            </w:r>
          </w:p>
          <w:p w:rsid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  <w:r w:rsidRPr="00BE092C">
              <w:rPr>
                <w:rFonts w:ascii="Arial" w:hAnsi="Arial" w:cs="Arial"/>
                <w:sz w:val="24"/>
              </w:rPr>
              <w:t>They also write some irregular common words.</w:t>
            </w:r>
          </w:p>
          <w:p w:rsid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  <w:r w:rsidRPr="00BE092C">
              <w:rPr>
                <w:rFonts w:ascii="Arial" w:hAnsi="Arial" w:cs="Arial"/>
                <w:sz w:val="24"/>
              </w:rPr>
              <w:t>They write simple sentences which can be read by themselves and others.</w:t>
            </w:r>
          </w:p>
          <w:p w:rsid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E1F28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  <w:r w:rsidRPr="00BE092C">
              <w:rPr>
                <w:rFonts w:ascii="Arial" w:hAnsi="Arial" w:cs="Arial"/>
                <w:sz w:val="24"/>
              </w:rPr>
              <w:t>Some words are spelt correctly and others are phonetically plausible.</w:t>
            </w:r>
          </w:p>
        </w:tc>
        <w:tc>
          <w:tcPr>
            <w:tcW w:w="1370" w:type="dxa"/>
            <w:vMerge w:val="restart"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E092C" w:rsidTr="007A0E65">
        <w:trPr>
          <w:trHeight w:val="223"/>
        </w:trPr>
        <w:tc>
          <w:tcPr>
            <w:tcW w:w="1414" w:type="dxa"/>
            <w:vMerge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vMerge/>
            <w:shd w:val="clear" w:color="auto" w:fill="FFD966" w:themeFill="accent4" w:themeFillTint="99"/>
          </w:tcPr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0" w:type="dxa"/>
            <w:vMerge/>
            <w:shd w:val="clear" w:color="auto" w:fill="FFD966" w:themeFill="accent4" w:themeFillTint="99"/>
          </w:tcPr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vMerge/>
            <w:shd w:val="clear" w:color="auto" w:fill="FFD966" w:themeFill="accent4" w:themeFillTint="99"/>
          </w:tcPr>
          <w:p w:rsidR="00BE092C" w:rsidRPr="00DE1F28" w:rsidRDefault="00BE092C" w:rsidP="00EA381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shd w:val="clear" w:color="auto" w:fill="BDD6EE" w:themeFill="accent1" w:themeFillTint="66"/>
          </w:tcPr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>Continues a rhyming string.</w:t>
            </w:r>
          </w:p>
          <w:p w:rsidR="00BE092C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>Uses some clearly identifiable letters to communicate meaning,</w:t>
            </w:r>
          </w:p>
          <w:p w:rsidR="00BE092C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D5798F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 xml:space="preserve"> Writes own name and other things such as labels, captions.</w:t>
            </w:r>
          </w:p>
          <w:p w:rsidR="00BE092C" w:rsidRDefault="00BE092C" w:rsidP="00D5798F">
            <w:pPr>
              <w:jc w:val="center"/>
              <w:rPr>
                <w:rFonts w:ascii="Arial" w:hAnsi="Arial" w:cs="Arial"/>
                <w:sz w:val="24"/>
              </w:rPr>
            </w:pPr>
          </w:p>
          <w:p w:rsidR="005B7508" w:rsidRPr="00DE1F28" w:rsidRDefault="00BE092C" w:rsidP="00BE23E0">
            <w:pPr>
              <w:jc w:val="center"/>
              <w:rPr>
                <w:rFonts w:ascii="Arial" w:hAnsi="Arial" w:cs="Arial"/>
                <w:sz w:val="24"/>
              </w:rPr>
            </w:pPr>
            <w:r w:rsidRPr="00D5798F">
              <w:rPr>
                <w:rFonts w:ascii="Arial" w:hAnsi="Arial" w:cs="Arial"/>
                <w:sz w:val="24"/>
              </w:rPr>
              <w:t xml:space="preserve">Begins to break the flow </w:t>
            </w:r>
            <w:r w:rsidRPr="00D5798F">
              <w:rPr>
                <w:rFonts w:ascii="Arial" w:hAnsi="Arial" w:cs="Arial"/>
                <w:sz w:val="24"/>
              </w:rPr>
              <w:lastRenderedPageBreak/>
              <w:t>of speech into words.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2</w:t>
            </w:r>
          </w:p>
          <w:p w:rsidR="00BE092C" w:rsidRP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  <w:r w:rsidRPr="00BE092C">
              <w:rPr>
                <w:rFonts w:ascii="Arial" w:hAnsi="Arial" w:cs="Arial"/>
                <w:sz w:val="24"/>
              </w:rPr>
              <w:t>Can segment the sounds in simple words and blend them together.</w:t>
            </w:r>
          </w:p>
          <w:p w:rsid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</w:p>
          <w:p w:rsidR="00BE092C" w:rsidRPr="00BE092C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  <w:r w:rsidRPr="00BE092C">
              <w:rPr>
                <w:rFonts w:ascii="Arial" w:hAnsi="Arial" w:cs="Arial"/>
                <w:sz w:val="24"/>
              </w:rPr>
              <w:t>Attempts to write short sentences in meaningful contexts.</w:t>
            </w:r>
          </w:p>
          <w:p w:rsidR="00BE092C" w:rsidRPr="00DE1F28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BE092C" w:rsidRPr="00DE1F28" w:rsidRDefault="00BE092C" w:rsidP="00BE092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BE092C" w:rsidRDefault="00BE092C" w:rsidP="00765F0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45F2" w:rsidTr="007A0E65">
        <w:trPr>
          <w:trHeight w:val="224"/>
        </w:trPr>
        <w:tc>
          <w:tcPr>
            <w:tcW w:w="1414" w:type="dxa"/>
            <w:vMerge w:val="restart"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304" w:type="dxa"/>
            <w:vMerge w:val="restart"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Num</w:t>
            </w:r>
            <w:proofErr w:type="spellEnd"/>
          </w:p>
        </w:tc>
        <w:tc>
          <w:tcPr>
            <w:tcW w:w="193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some number names and number language spontaneously.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Use some number names accurately in play.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Recite numbers in order to 10.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Compare 2 groups of objects saying when they have the same number.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Begin to represent numbers using fingers, marks on paper or pictures.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Sometimes match number and quantity correctly.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 xml:space="preserve">Separate a group of 3 or 4 objects in different ways beginning to recognise that the total is </w:t>
            </w:r>
            <w:proofErr w:type="gramStart"/>
            <w:r w:rsidRPr="00DE1F28">
              <w:rPr>
                <w:rFonts w:ascii="Arial" w:hAnsi="Arial" w:cs="Arial"/>
                <w:sz w:val="24"/>
              </w:rPr>
              <w:t>still  the</w:t>
            </w:r>
            <w:proofErr w:type="gramEnd"/>
            <w:r w:rsidRPr="00DE1F28">
              <w:rPr>
                <w:rFonts w:ascii="Arial" w:hAnsi="Arial" w:cs="Arial"/>
                <w:sz w:val="24"/>
              </w:rPr>
              <w:t xml:space="preserve"> same.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Recognise some numerals of personal significance.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-Recognises numerals 1 to 5.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 Counts up to three or four objects by saying one number name for each item.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 Counts actions or objects which cannot be moved.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objects to 10, and beginning to count beyond 10.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out up to six objects from a larger group.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Selects the correct numeral to </w:t>
            </w:r>
            <w:r w:rsidRPr="005B45F2">
              <w:rPr>
                <w:rFonts w:ascii="Arial" w:hAnsi="Arial" w:cs="Arial"/>
                <w:sz w:val="24"/>
              </w:rPr>
              <w:lastRenderedPageBreak/>
              <w:t>represent 1 to 5, then 1 to 10 objects.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 Counts an irregular arrangement of up to ten objects.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1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Recognise some numerals of personal significance.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Recognises numerals 1 to 5.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up to three or four objects by saying one number name for each item.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actions or objects which cannot be moved.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objects to 10, and beginning to count beyond 10.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out up to six objects from a larger group.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lastRenderedPageBreak/>
              <w:t>Selects the correct numeral to represent 1 to 5, then 1 to 10 objects.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Counts an irregular arrangement of up to ten objects.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Children count reliably with numbers from one to 20.</w:t>
            </w: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Summer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In practical activities and discussion, beginning to use the vocabulary involved in adding and subtracting.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Records, using marks that they can interpret and explain.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Begins to identify own mathematical problems based on own interests and fascinations.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Using quantities and objects, they add and subtract two single-digit numbers and count on or back to find the answer.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 Finds the total number of items in two groups by counting all of them.</w:t>
            </w:r>
          </w:p>
        </w:tc>
        <w:tc>
          <w:tcPr>
            <w:tcW w:w="1370" w:type="dxa"/>
            <w:vMerge w:val="restart"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45F2" w:rsidTr="007A0E65">
        <w:trPr>
          <w:trHeight w:val="223"/>
        </w:trPr>
        <w:tc>
          <w:tcPr>
            <w:tcW w:w="1414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Knows that numbers identify how many things are in a set.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Realises that not only objects can be counted including steps claps or jumps.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 an interest in representing numbers.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 curiosity about numbers by offering comments or asking questions.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 an interest in numbers in the environment.</w:t>
            </w: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EA381C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Show an interest in number problems.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Uses the language of ‘more’ and ‘fewer’ to compare two sets of objects.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Says the number that is one more than a given number.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Finds one more or one less from a group of up to five objects, </w:t>
            </w:r>
            <w:r w:rsidRPr="005B45F2">
              <w:rPr>
                <w:rFonts w:ascii="Arial" w:hAnsi="Arial" w:cs="Arial"/>
                <w:sz w:val="24"/>
              </w:rPr>
              <w:lastRenderedPageBreak/>
              <w:t>then ten objects.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 Records, using marks that they can interpret and explain.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B45F2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Spring 2</w:t>
            </w:r>
          </w:p>
          <w:p w:rsidR="00BE23E0" w:rsidRP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  <w:r w:rsidRPr="00BE23E0">
              <w:rPr>
                <w:rFonts w:ascii="Arial" w:hAnsi="Arial" w:cs="Arial"/>
                <w:sz w:val="24"/>
              </w:rPr>
              <w:t>In practical activities and discussion, beginning to use the vocabulary involved in adding and subtracting.</w:t>
            </w:r>
          </w:p>
          <w:p w:rsid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</w:p>
          <w:p w:rsidR="00BE23E0" w:rsidRP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  <w:r w:rsidRPr="00BE23E0">
              <w:rPr>
                <w:rFonts w:ascii="Arial" w:hAnsi="Arial" w:cs="Arial"/>
                <w:sz w:val="24"/>
              </w:rPr>
              <w:t>Records, using marks that they can interpret and explain.</w:t>
            </w:r>
          </w:p>
          <w:p w:rsid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</w:p>
          <w:p w:rsidR="00BE23E0" w:rsidRP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  <w:r w:rsidRPr="00BE23E0">
              <w:rPr>
                <w:rFonts w:ascii="Arial" w:hAnsi="Arial" w:cs="Arial"/>
                <w:sz w:val="24"/>
              </w:rPr>
              <w:t xml:space="preserve">Begins to identify own mathematical </w:t>
            </w:r>
            <w:r w:rsidRPr="00BE23E0">
              <w:rPr>
                <w:rFonts w:ascii="Arial" w:hAnsi="Arial" w:cs="Arial"/>
                <w:sz w:val="24"/>
              </w:rPr>
              <w:lastRenderedPageBreak/>
              <w:t>problems based on own interests and fascinations.</w:t>
            </w:r>
          </w:p>
          <w:p w:rsidR="00BE23E0" w:rsidRP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  <w:r w:rsidRPr="00BE23E0">
              <w:rPr>
                <w:rFonts w:ascii="Arial" w:hAnsi="Arial" w:cs="Arial"/>
                <w:sz w:val="24"/>
              </w:rPr>
              <w:t>-Using quantities and objects, they add and subtract two single-digit numbers and count on or back to find the answer.</w:t>
            </w:r>
          </w:p>
          <w:p w:rsidR="00BE23E0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</w:p>
          <w:p w:rsidR="00BE23E0" w:rsidRPr="00DE1F28" w:rsidRDefault="00BE23E0" w:rsidP="00BE23E0">
            <w:pPr>
              <w:jc w:val="center"/>
              <w:rPr>
                <w:rFonts w:ascii="Arial" w:hAnsi="Arial" w:cs="Arial"/>
                <w:sz w:val="24"/>
              </w:rPr>
            </w:pPr>
            <w:r w:rsidRPr="00BE23E0">
              <w:rPr>
                <w:rFonts w:ascii="Arial" w:hAnsi="Arial" w:cs="Arial"/>
                <w:sz w:val="24"/>
              </w:rPr>
              <w:t xml:space="preserve"> Finds the total number of items in two groups by counting all of them.</w:t>
            </w: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45F2" w:rsidTr="007A0E65">
        <w:trPr>
          <w:trHeight w:val="224"/>
        </w:trPr>
        <w:tc>
          <w:tcPr>
            <w:tcW w:w="1414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SSM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Show an interest in shape and space by playing with shapes or making arrangements with objects.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Show interest in shape by sustained construction activities or by talking about shapes or arrangements.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1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Uses shapes appropriately for tasks.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1</w:t>
            </w: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Beginning to use mathematical names for ‘flat’ 2D shapes, and mathematical terms to describe shapes.</w:t>
            </w:r>
          </w:p>
          <w:p w:rsid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Selects a particular named shape.</w:t>
            </w:r>
          </w:p>
          <w:p w:rsid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A01A38" w:rsidP="002414D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Uses familiar </w:t>
            </w:r>
            <w:r w:rsidRPr="00A01A38">
              <w:rPr>
                <w:rFonts w:ascii="Arial" w:hAnsi="Arial" w:cs="Arial"/>
                <w:sz w:val="24"/>
              </w:rPr>
              <w:t>objects and common shapes to create and recr</w:t>
            </w:r>
            <w:r w:rsidR="002414D8">
              <w:rPr>
                <w:rFonts w:ascii="Arial" w:hAnsi="Arial" w:cs="Arial"/>
                <w:sz w:val="24"/>
              </w:rPr>
              <w:t>eate patterns and build models.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1</w:t>
            </w: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Orders two or three items by height.</w:t>
            </w:r>
          </w:p>
          <w:p w:rsid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Orders two items by weight.</w:t>
            </w:r>
          </w:p>
          <w:p w:rsid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Children use everyday language to talk about size, weight, capacity and distance.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Summer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Uses everyday language related to time.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 Beginning to use everyday language related to money.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Orders and sequences familiar events.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lastRenderedPageBreak/>
              <w:t>Measures short periods of time in simple ways.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Can describe their relative position such as ‘behind’ or ‘next to’.</w:t>
            </w:r>
          </w:p>
          <w:p w:rsid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Children use everyday language to talk about size, weight, capacity, position, distance, time and money to compare quantities and objects and to solve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problems.</w:t>
            </w:r>
          </w:p>
          <w:p w:rsidR="00A01A38" w:rsidRDefault="00A01A38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>They recognise, create and describe patterns.</w:t>
            </w:r>
          </w:p>
          <w:p w:rsidR="00A01A38" w:rsidRDefault="00A01A38" w:rsidP="005B45F2">
            <w:pPr>
              <w:jc w:val="center"/>
              <w:rPr>
                <w:rFonts w:ascii="Arial" w:hAnsi="Arial" w:cs="Arial"/>
                <w:sz w:val="24"/>
              </w:rPr>
            </w:pPr>
          </w:p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sz w:val="24"/>
              </w:rPr>
              <w:t xml:space="preserve">They explore characteristics of everyday objects and shapes and </w:t>
            </w:r>
            <w:r w:rsidRPr="005B45F2">
              <w:rPr>
                <w:rFonts w:ascii="Arial" w:hAnsi="Arial" w:cs="Arial"/>
                <w:sz w:val="24"/>
              </w:rPr>
              <w:lastRenderedPageBreak/>
              <w:t>use mathematical language to describe them.</w:t>
            </w:r>
          </w:p>
        </w:tc>
        <w:tc>
          <w:tcPr>
            <w:tcW w:w="1370" w:type="dxa"/>
            <w:vMerge w:val="restart"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45F2" w:rsidTr="007A0E65">
        <w:trPr>
          <w:trHeight w:val="223"/>
        </w:trPr>
        <w:tc>
          <w:tcPr>
            <w:tcW w:w="1414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5B45F2" w:rsidRPr="005B45F2" w:rsidRDefault="005B45F2" w:rsidP="005B45F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Show an awareness of similarities of shapes in the environment.</w:t>
            </w:r>
          </w:p>
          <w:p w:rsidR="005B45F2" w:rsidRPr="00DE1F28" w:rsidRDefault="005B45F2" w:rsidP="005B45F2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Show interest in shapes in the environment.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Beginning to talk the shapes of everyday objects such as round and tall.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Summer 2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5B45F2">
              <w:rPr>
                <w:rFonts w:ascii="Arial" w:hAnsi="Arial" w:cs="Arial"/>
                <w:b/>
                <w:i/>
                <w:sz w:val="24"/>
              </w:rPr>
              <w:t>Use positional language.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Autumn 2</w:t>
            </w: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Beginning to use mathematical names for ‘flat’ 2D shapes, and mathematical terms to describe shapes.</w:t>
            </w:r>
          </w:p>
          <w:p w:rsid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Selects a particular named shape.</w:t>
            </w:r>
          </w:p>
          <w:p w:rsidR="00172F22" w:rsidRDefault="00172F22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Orders two or three items by length.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2</w:t>
            </w: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Orders two or three items by height.</w:t>
            </w: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Orders two items by weight.</w:t>
            </w: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</w:p>
          <w:p w:rsidR="00A01A38" w:rsidRPr="00A01A38" w:rsidRDefault="00A01A38" w:rsidP="00A01A38">
            <w:pPr>
              <w:jc w:val="center"/>
              <w:rPr>
                <w:rFonts w:ascii="Arial" w:hAnsi="Arial" w:cs="Arial"/>
                <w:sz w:val="24"/>
              </w:rPr>
            </w:pPr>
            <w:r w:rsidRPr="00A01A38">
              <w:rPr>
                <w:rFonts w:ascii="Arial" w:hAnsi="Arial" w:cs="Arial"/>
                <w:sz w:val="24"/>
              </w:rPr>
              <w:t>Children use everyday language to talk about size, weight, capacity and distance.</w:t>
            </w:r>
          </w:p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5B45F2" w:rsidRPr="00DE1F28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5B45F2" w:rsidRDefault="005B45F2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893" w:rsidTr="007A0E65">
        <w:trPr>
          <w:trHeight w:val="224"/>
        </w:trPr>
        <w:tc>
          <w:tcPr>
            <w:tcW w:w="1414" w:type="dxa"/>
            <w:vMerge w:val="restart"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UW</w:t>
            </w:r>
          </w:p>
        </w:tc>
        <w:tc>
          <w:tcPr>
            <w:tcW w:w="1304" w:type="dxa"/>
            <w:vMerge w:val="restart"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Shows and interest in the lives of people who are familiar to them.</w:t>
            </w:r>
          </w:p>
        </w:tc>
        <w:tc>
          <w:tcPr>
            <w:tcW w:w="1880" w:type="dxa"/>
            <w:vMerge w:val="restart"/>
            <w:shd w:val="clear" w:color="auto" w:fill="FFD966" w:themeFill="accent4" w:themeFillTint="99"/>
          </w:tcPr>
          <w:p w:rsidR="00C23893" w:rsidRPr="00CF2D30" w:rsidRDefault="00C23893" w:rsidP="00C2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 </w:t>
            </w:r>
          </w:p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Know some of the things that make me unique and can talk about some of the similarities and differences</w:t>
            </w:r>
          </w:p>
        </w:tc>
        <w:tc>
          <w:tcPr>
            <w:tcW w:w="1977" w:type="dxa"/>
            <w:vMerge w:val="restart"/>
            <w:shd w:val="clear" w:color="auto" w:fill="FFD966" w:themeFill="accent4" w:themeFillTint="99"/>
          </w:tcPr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</w:t>
            </w:r>
          </w:p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Show interest in different occupations and ways of life.</w:t>
            </w:r>
          </w:p>
        </w:tc>
        <w:tc>
          <w:tcPr>
            <w:tcW w:w="3675" w:type="dxa"/>
            <w:gridSpan w:val="2"/>
            <w:vMerge w:val="restart"/>
            <w:shd w:val="clear" w:color="auto" w:fill="BDD6EE" w:themeFill="accent1" w:themeFillTint="66"/>
          </w:tcPr>
          <w:p w:rsidR="00C23893" w:rsidRPr="00CF2D30" w:rsidRDefault="00C23893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Autumn/Spring</w:t>
            </w:r>
          </w:p>
          <w:p w:rsidR="00C23893" w:rsidRPr="00CF2D30" w:rsidRDefault="00C23893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Enjoys joining in with family customs and routines.</w:t>
            </w: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Summer </w:t>
            </w:r>
          </w:p>
          <w:p w:rsidR="00C23893" w:rsidRPr="00DF385D" w:rsidRDefault="00C23893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Children talk about past and present events in their own lives and in the lives of family members.</w:t>
            </w:r>
          </w:p>
          <w:p w:rsidR="00C23893" w:rsidRDefault="00C23893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3893" w:rsidRPr="00DF385D" w:rsidRDefault="00C23893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They know that other children don’t always enjoy the same things, and are sensitive to this.</w:t>
            </w:r>
          </w:p>
          <w:p w:rsidR="00C23893" w:rsidRDefault="00C23893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C23893" w:rsidRDefault="00C23893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They know about similarities and differences between themselves and others, and among families, communities and traditions.</w:t>
            </w:r>
          </w:p>
          <w:p w:rsidR="002414D8" w:rsidRDefault="002414D8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2414D8" w:rsidRDefault="002414D8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2414D8" w:rsidRDefault="002414D8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2414D8" w:rsidRPr="00DE1F28" w:rsidRDefault="002414D8" w:rsidP="00DF38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 w:val="restart"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893" w:rsidTr="007A0E65">
        <w:trPr>
          <w:trHeight w:val="223"/>
        </w:trPr>
        <w:tc>
          <w:tcPr>
            <w:tcW w:w="1414" w:type="dxa"/>
            <w:vMerge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C23893" w:rsidRPr="00CF2D30" w:rsidRDefault="00C23893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Remember and talk about significant events’.</w:t>
            </w:r>
          </w:p>
          <w:p w:rsidR="00C23893" w:rsidRPr="00CF2D30" w:rsidRDefault="00C23893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Recognise and describe special times and events.</w:t>
            </w:r>
          </w:p>
        </w:tc>
        <w:tc>
          <w:tcPr>
            <w:tcW w:w="1880" w:type="dxa"/>
            <w:vMerge/>
            <w:shd w:val="clear" w:color="auto" w:fill="FFD966" w:themeFill="accent4" w:themeFillTint="99"/>
          </w:tcPr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FFD966" w:themeFill="accent4" w:themeFillTint="99"/>
          </w:tcPr>
          <w:p w:rsidR="00C23893" w:rsidRPr="00CF2D30" w:rsidRDefault="00C23893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  <w:shd w:val="clear" w:color="auto" w:fill="BDD6EE" w:themeFill="accent1" w:themeFillTint="66"/>
          </w:tcPr>
          <w:p w:rsidR="00C23893" w:rsidRPr="00CF2D30" w:rsidRDefault="00C23893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C23893" w:rsidRPr="00DE1F28" w:rsidRDefault="00C23893" w:rsidP="00DF38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C23893" w:rsidRDefault="00C23893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85D" w:rsidTr="007A0E65">
        <w:trPr>
          <w:trHeight w:val="224"/>
        </w:trPr>
        <w:tc>
          <w:tcPr>
            <w:tcW w:w="1414" w:type="dxa"/>
            <w:vMerge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UW</w:t>
            </w:r>
          </w:p>
        </w:tc>
        <w:tc>
          <w:tcPr>
            <w:tcW w:w="1937" w:type="dxa"/>
            <w:vMerge w:val="restart"/>
            <w:shd w:val="clear" w:color="auto" w:fill="FFD966" w:themeFill="accent4" w:themeFillTint="99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</w:t>
            </w:r>
          </w:p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Show care and concern for living things in the environment.</w:t>
            </w:r>
          </w:p>
        </w:tc>
        <w:tc>
          <w:tcPr>
            <w:tcW w:w="1880" w:type="dxa"/>
            <w:vMerge w:val="restart"/>
            <w:shd w:val="clear" w:color="auto" w:fill="FFD966" w:themeFill="accent4" w:themeFillTint="99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Spring</w:t>
            </w: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Comment and ask questions about aspects of their familiar world.</w:t>
            </w: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Can talk about some of the things they have observe such as plants animals and natural objects.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Talk about why things happen and how things work.</w:t>
            </w:r>
          </w:p>
        </w:tc>
        <w:tc>
          <w:tcPr>
            <w:tcW w:w="3675" w:type="dxa"/>
            <w:gridSpan w:val="2"/>
            <w:vMerge w:val="restart"/>
            <w:shd w:val="clear" w:color="auto" w:fill="BDD6EE" w:themeFill="accent1" w:themeFillTint="66"/>
          </w:tcPr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Autumn/Spring</w:t>
            </w: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Looks closely at similarities, differences, patterns and change.</w:t>
            </w: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ummer</w:t>
            </w:r>
          </w:p>
          <w:p w:rsidR="00DF385D" w:rsidRPr="00DF385D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Children know about similarities and differences in relation to places, objects, materials and living things.</w:t>
            </w:r>
          </w:p>
          <w:p w:rsidR="00DF385D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DF385D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 xml:space="preserve">They talk about the features of their own immediate environment and how environments might vary from one another. </w:t>
            </w:r>
          </w:p>
          <w:p w:rsidR="00DF385D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DF385D" w:rsidRPr="00DE1F28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They make observations of animals and plants and explain why some things occur, and talk about changes.</w:t>
            </w:r>
          </w:p>
        </w:tc>
        <w:tc>
          <w:tcPr>
            <w:tcW w:w="1370" w:type="dxa"/>
            <w:vMerge w:val="restart"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85D" w:rsidTr="007A0E65">
        <w:trPr>
          <w:trHeight w:val="223"/>
        </w:trPr>
        <w:tc>
          <w:tcPr>
            <w:tcW w:w="1414" w:type="dxa"/>
            <w:vMerge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vMerge/>
            <w:shd w:val="clear" w:color="auto" w:fill="FFD966" w:themeFill="accent4" w:themeFillTint="99"/>
          </w:tcPr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FFD966" w:themeFill="accent4" w:themeFillTint="99"/>
          </w:tcPr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Develops and understanding of growth and decay and changes over time.</w:t>
            </w:r>
          </w:p>
        </w:tc>
        <w:tc>
          <w:tcPr>
            <w:tcW w:w="3675" w:type="dxa"/>
            <w:gridSpan w:val="2"/>
            <w:vMerge/>
            <w:shd w:val="clear" w:color="auto" w:fill="BDD6EE" w:themeFill="accent1" w:themeFillTint="66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DF385D" w:rsidRPr="00DE1F28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85D" w:rsidTr="007A0E65">
        <w:trPr>
          <w:trHeight w:val="3864"/>
        </w:trPr>
        <w:tc>
          <w:tcPr>
            <w:tcW w:w="1414" w:type="dxa"/>
            <w:vMerge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Tech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 xml:space="preserve">Autumn </w:t>
            </w: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Show skill in making toys work by pressing parts or lifting flaps to achieve effects such as sound, movements or new images.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Spring</w:t>
            </w:r>
          </w:p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Shows an interest in tech toys with knobs and pulleys or real objects.</w:t>
            </w:r>
          </w:p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</w:t>
            </w: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Shows how to operate simple equipment e.g. turns on cd player and uses remoted control.</w:t>
            </w:r>
          </w:p>
          <w:p w:rsidR="00DF385D" w:rsidRPr="00CF2D30" w:rsidRDefault="00DF385D" w:rsidP="00DF3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Knows that information can be retrieved from computers.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</w:t>
            </w:r>
          </w:p>
          <w:p w:rsidR="00DF385D" w:rsidRPr="00CF2D30" w:rsidRDefault="00DF385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Completes a simple program on a computer.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</w:t>
            </w:r>
          </w:p>
          <w:p w:rsidR="00DF385D" w:rsidRPr="00DE1F28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Uses ICT hardware to interact with age-appropriate computer software.</w:t>
            </w:r>
          </w:p>
          <w:p w:rsidR="00DF385D" w:rsidRPr="00DE1F28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shd w:val="clear" w:color="auto" w:fill="BDD6EE" w:themeFill="accent1" w:themeFillTint="66"/>
          </w:tcPr>
          <w:p w:rsidR="00DF385D" w:rsidRPr="00DE1F28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</w:t>
            </w:r>
          </w:p>
          <w:p w:rsidR="00DF385D" w:rsidRPr="00DF385D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Children recognise that a range of technology is used in places such as homes and schools.</w:t>
            </w:r>
          </w:p>
          <w:p w:rsidR="00DF385D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</w:p>
          <w:p w:rsidR="00DF385D" w:rsidRPr="00DE1F28" w:rsidRDefault="00DF385D" w:rsidP="00DF385D">
            <w:pPr>
              <w:jc w:val="center"/>
              <w:rPr>
                <w:rFonts w:ascii="Arial" w:hAnsi="Arial" w:cs="Arial"/>
                <w:sz w:val="24"/>
              </w:rPr>
            </w:pPr>
            <w:r w:rsidRPr="00DF385D">
              <w:rPr>
                <w:rFonts w:ascii="Arial" w:hAnsi="Arial" w:cs="Arial"/>
                <w:sz w:val="24"/>
              </w:rPr>
              <w:t>They select and use technology for particular purposes.</w:t>
            </w:r>
          </w:p>
        </w:tc>
        <w:tc>
          <w:tcPr>
            <w:tcW w:w="1370" w:type="dxa"/>
          </w:tcPr>
          <w:p w:rsidR="00DF385D" w:rsidRDefault="00DF385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7D1D" w:rsidTr="007A0E65">
        <w:trPr>
          <w:trHeight w:val="224"/>
        </w:trPr>
        <w:tc>
          <w:tcPr>
            <w:tcW w:w="1414" w:type="dxa"/>
            <w:vMerge w:val="restart"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</w:t>
            </w:r>
          </w:p>
        </w:tc>
        <w:tc>
          <w:tcPr>
            <w:tcW w:w="1304" w:type="dxa"/>
            <w:vMerge w:val="restart"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EMM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8C7D1D" w:rsidRPr="00CF2D30" w:rsidRDefault="008C7D1D" w:rsidP="0069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 xml:space="preserve">Begin to move rhythmically. </w:t>
            </w:r>
          </w:p>
          <w:p w:rsidR="008C7D1D" w:rsidRPr="00CF2D30" w:rsidRDefault="008C7D1D" w:rsidP="0069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Joining in with dancing and ring games.</w:t>
            </w:r>
          </w:p>
          <w:p w:rsidR="008C7D1D" w:rsidRPr="00CF2D30" w:rsidRDefault="008C7D1D" w:rsidP="0069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Uses various construction materials.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Realise that told can be used for a purpose.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Joins construction pieces together to build and balance.</w:t>
            </w:r>
          </w:p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D966" w:themeFill="accent4" w:themeFillTint="99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Understand that they can use lines to enclose a space.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Imitate movement in response to music.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Plays alongside other children who are engaged in the same theme.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-Explores what happens when they mix colours.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Experiments to create different textures.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Constructs with a purpose in mind, using a variety of resources.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8C7D1D" w:rsidRPr="00DE1F28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t>Spring 1</w:t>
            </w: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Explores the different sounds of instruments.</w:t>
            </w:r>
          </w:p>
          <w:p w:rsid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Understands that different media can be combined to create new effects.</w:t>
            </w:r>
          </w:p>
          <w:p w:rsid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Manipulates materials to achieve a planned effect.</w:t>
            </w:r>
          </w:p>
          <w:p w:rsidR="008C7D1D" w:rsidRPr="00DE1F28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</w:t>
            </w: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Children sing songs, make music and dance, and experiment with ways of changing them.</w:t>
            </w:r>
          </w:p>
          <w:p w:rsid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They safely use and explore a variety of materials, tools and techniques, experimenting with colour, design, texture, form and function.</w:t>
            </w:r>
          </w:p>
          <w:p w:rsidR="008C7D1D" w:rsidRPr="00DE1F28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  <w:p w:rsidR="008C7D1D" w:rsidRPr="00DE1F28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 w:val="restart"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C7D1D" w:rsidTr="007A0E65">
        <w:trPr>
          <w:trHeight w:val="223"/>
        </w:trPr>
        <w:tc>
          <w:tcPr>
            <w:tcW w:w="1414" w:type="dxa"/>
            <w:vMerge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Sings a few familiar songs.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Beginning to construct stacking blocks vertically and horizontally making enclosures.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Spring 2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Explores and learns how sounds can be changed.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Explores colour and how colour can be changed.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Summer 2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Tap out simple repeated rhythms.</w:t>
            </w:r>
          </w:p>
          <w:p w:rsidR="008C7D1D" w:rsidRPr="00CF2D30" w:rsidRDefault="008C7D1D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Beginning to be interested in and describe texture.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Autumn 2</w:t>
            </w:r>
          </w:p>
          <w:p w:rsidR="008C7D1D" w:rsidRPr="00CF2D30" w:rsidRDefault="008C7D1D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lastRenderedPageBreak/>
              <w:t>Begins to build a repertoire of songs and dances.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8C7D1D" w:rsidRPr="00DE1F28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  <w:r w:rsidRPr="00DE1F28">
              <w:rPr>
                <w:rFonts w:ascii="Arial" w:hAnsi="Arial" w:cs="Arial"/>
                <w:sz w:val="24"/>
              </w:rPr>
              <w:lastRenderedPageBreak/>
              <w:t>Spring 2</w:t>
            </w: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lastRenderedPageBreak/>
              <w:t>Uses simple tools and techniques competently and appropriately.</w:t>
            </w:r>
          </w:p>
          <w:p w:rsid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</w:p>
          <w:p w:rsidR="008C7D1D" w:rsidRP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Selects appropriate resources and adapts work where necessary.</w:t>
            </w:r>
          </w:p>
          <w:p w:rsidR="008C7D1D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</w:p>
          <w:p w:rsidR="005B7508" w:rsidRPr="00DE1F28" w:rsidRDefault="008C7D1D" w:rsidP="00620B15">
            <w:pPr>
              <w:jc w:val="center"/>
              <w:rPr>
                <w:rFonts w:ascii="Arial" w:hAnsi="Arial" w:cs="Arial"/>
                <w:sz w:val="24"/>
              </w:rPr>
            </w:pPr>
            <w:r w:rsidRPr="008C7D1D">
              <w:rPr>
                <w:rFonts w:ascii="Arial" w:hAnsi="Arial" w:cs="Arial"/>
                <w:sz w:val="24"/>
              </w:rPr>
              <w:t>Selects tools and techniques needed to shape, assemble and join materials they are using.</w:t>
            </w: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8C7D1D" w:rsidRPr="00DE1F28" w:rsidRDefault="008C7D1D" w:rsidP="008C7D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8C7D1D" w:rsidRDefault="008C7D1D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E65" w:rsidTr="007A0E65">
        <w:trPr>
          <w:trHeight w:val="224"/>
        </w:trPr>
        <w:tc>
          <w:tcPr>
            <w:tcW w:w="1414" w:type="dxa"/>
            <w:vMerge/>
          </w:tcPr>
          <w:p w:rsidR="007A0E65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 w:val="restart"/>
          </w:tcPr>
          <w:p w:rsidR="007A0E65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Create movement in response to music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Develop preferences for forms of expression.</w:t>
            </w:r>
          </w:p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FFD966" w:themeFill="accent4" w:themeFillTint="99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Spring 1</w:t>
            </w:r>
          </w:p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Makes up rhythms.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 1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Build stories around toys.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Engage in imaginative role play based on first hand experiences.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1</w:t>
            </w:r>
          </w:p>
          <w:p w:rsidR="007A0E65" w:rsidRPr="00CF2D30" w:rsidRDefault="007A0E65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Create simple representations of events, people and objects.</w:t>
            </w:r>
          </w:p>
          <w:p w:rsidR="007A0E65" w:rsidRPr="00CF2D30" w:rsidRDefault="007A0E65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0E65" w:rsidRDefault="007A0E65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Chooses particular colours to use for a purpose.</w:t>
            </w:r>
          </w:p>
          <w:p w:rsidR="002414D8" w:rsidRDefault="002414D8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4D8" w:rsidRDefault="002414D8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4D8" w:rsidRDefault="002414D8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4D8" w:rsidRPr="00CF2D30" w:rsidRDefault="002414D8" w:rsidP="007A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BDD6EE" w:themeFill="accent1" w:themeFillTint="66"/>
          </w:tcPr>
          <w:p w:rsid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</w:t>
            </w:r>
          </w:p>
          <w:p w:rsidR="007A0E65" w:rsidRP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 w:rsidRPr="007A0E65">
              <w:rPr>
                <w:rFonts w:ascii="Arial" w:hAnsi="Arial" w:cs="Arial"/>
                <w:sz w:val="24"/>
              </w:rPr>
              <w:t>Introduces a storyline or narrative into their play.</w:t>
            </w:r>
          </w:p>
          <w:p w:rsid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7A0E65" w:rsidRPr="00DE1F28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 w:rsidRPr="007A0E65">
              <w:rPr>
                <w:rFonts w:ascii="Arial" w:hAnsi="Arial" w:cs="Arial"/>
                <w:sz w:val="24"/>
              </w:rPr>
              <w:t>Plays cooperatively as part of a group to develop and act out a narrative.</w:t>
            </w:r>
          </w:p>
        </w:tc>
        <w:tc>
          <w:tcPr>
            <w:tcW w:w="1831" w:type="dxa"/>
            <w:vMerge w:val="restart"/>
            <w:shd w:val="clear" w:color="auto" w:fill="BDD6EE" w:themeFill="accent1" w:themeFillTint="66"/>
          </w:tcPr>
          <w:p w:rsid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</w:t>
            </w:r>
          </w:p>
          <w:p w:rsidR="007A0E65" w:rsidRP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 w:rsidRPr="007A0E65">
              <w:rPr>
                <w:rFonts w:ascii="Arial" w:hAnsi="Arial" w:cs="Arial"/>
                <w:sz w:val="24"/>
              </w:rPr>
              <w:t>Children use what they have learnt about media and materials in original ways, thinking about uses and purposes.</w:t>
            </w:r>
          </w:p>
          <w:p w:rsid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</w:p>
          <w:p w:rsidR="007A0E65" w:rsidRPr="007A0E65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 w:rsidRPr="007A0E65">
              <w:rPr>
                <w:rFonts w:ascii="Arial" w:hAnsi="Arial" w:cs="Arial"/>
                <w:sz w:val="24"/>
              </w:rPr>
              <w:t xml:space="preserve">They represent their own ideas, thoughts and </w:t>
            </w:r>
            <w:r w:rsidRPr="007A0E65">
              <w:rPr>
                <w:rFonts w:ascii="Arial" w:hAnsi="Arial" w:cs="Arial"/>
                <w:sz w:val="24"/>
              </w:rPr>
              <w:lastRenderedPageBreak/>
              <w:t>feelings through design and</w:t>
            </w:r>
          </w:p>
          <w:p w:rsidR="007A0E65" w:rsidRPr="00DE1F28" w:rsidRDefault="007A0E65" w:rsidP="007A0E65">
            <w:pPr>
              <w:jc w:val="center"/>
              <w:rPr>
                <w:rFonts w:ascii="Arial" w:hAnsi="Arial" w:cs="Arial"/>
                <w:sz w:val="24"/>
              </w:rPr>
            </w:pPr>
            <w:r w:rsidRPr="007A0E65">
              <w:rPr>
                <w:rFonts w:ascii="Arial" w:hAnsi="Arial" w:cs="Arial"/>
                <w:sz w:val="24"/>
              </w:rPr>
              <w:t>technology, art, music, dance, role play and stories.</w:t>
            </w:r>
          </w:p>
        </w:tc>
        <w:tc>
          <w:tcPr>
            <w:tcW w:w="1370" w:type="dxa"/>
            <w:vMerge w:val="restart"/>
          </w:tcPr>
          <w:p w:rsidR="007A0E65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E65" w:rsidTr="007A0E65">
        <w:trPr>
          <w:trHeight w:val="223"/>
        </w:trPr>
        <w:tc>
          <w:tcPr>
            <w:tcW w:w="1414" w:type="dxa"/>
            <w:vMerge/>
          </w:tcPr>
          <w:p w:rsidR="007A0E65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04" w:type="dxa"/>
            <w:vMerge/>
          </w:tcPr>
          <w:p w:rsidR="007A0E65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7" w:type="dxa"/>
            <w:shd w:val="clear" w:color="auto" w:fill="FFD966" w:themeFill="accent4" w:themeFillTint="99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Use music to express feelings.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Sing to self and make up simple songs.</w:t>
            </w:r>
          </w:p>
        </w:tc>
        <w:tc>
          <w:tcPr>
            <w:tcW w:w="1880" w:type="dxa"/>
            <w:shd w:val="clear" w:color="auto" w:fill="FFD966" w:themeFill="accent4" w:themeFillTint="99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Spring 2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Uses available recourses to create props to support role play.</w:t>
            </w: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0E65" w:rsidRPr="00CF2D30" w:rsidRDefault="007A0E65" w:rsidP="008C7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Captures experiences and responses with a range of media.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Summer 2</w:t>
            </w:r>
          </w:p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Notice what adults do and imitate what is observed then do it spontaneously.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Autumn 2</w:t>
            </w:r>
          </w:p>
          <w:p w:rsidR="007A0E65" w:rsidRPr="00CF2D30" w:rsidRDefault="007A0E65" w:rsidP="00AF4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D30">
              <w:rPr>
                <w:rFonts w:ascii="Arial" w:hAnsi="Arial" w:cs="Arial"/>
                <w:sz w:val="24"/>
                <w:szCs w:val="24"/>
              </w:rPr>
              <w:t>Initiates new combinations of movement and gesture in order to express and respond to feelings, ideas and experiences.</w:t>
            </w:r>
          </w:p>
        </w:tc>
        <w:tc>
          <w:tcPr>
            <w:tcW w:w="1804" w:type="dxa"/>
            <w:vMerge/>
            <w:shd w:val="clear" w:color="auto" w:fill="BDD6EE" w:themeFill="accent1" w:themeFillTint="66"/>
          </w:tcPr>
          <w:p w:rsidR="007A0E65" w:rsidRPr="00DE1F28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1" w:type="dxa"/>
            <w:vMerge/>
            <w:shd w:val="clear" w:color="auto" w:fill="BDD6EE" w:themeFill="accent1" w:themeFillTint="66"/>
          </w:tcPr>
          <w:p w:rsidR="007A0E65" w:rsidRPr="00DE1F28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0" w:type="dxa"/>
            <w:vMerge/>
          </w:tcPr>
          <w:p w:rsidR="007A0E65" w:rsidRDefault="007A0E65" w:rsidP="00AF4C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A4D57" w:rsidRPr="002A4D57" w:rsidRDefault="002A4D57" w:rsidP="002A4D57">
      <w:pPr>
        <w:jc w:val="center"/>
        <w:rPr>
          <w:rFonts w:ascii="Arial" w:hAnsi="Arial" w:cs="Arial"/>
          <w:sz w:val="24"/>
        </w:rPr>
      </w:pPr>
    </w:p>
    <w:sectPr w:rsidR="002A4D57" w:rsidRPr="002A4D57" w:rsidSect="002A4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7"/>
    <w:rsid w:val="000C6CE8"/>
    <w:rsid w:val="001501B7"/>
    <w:rsid w:val="00172F22"/>
    <w:rsid w:val="001B3B6E"/>
    <w:rsid w:val="001F5546"/>
    <w:rsid w:val="002414D8"/>
    <w:rsid w:val="00246248"/>
    <w:rsid w:val="002A4D57"/>
    <w:rsid w:val="002C1A9D"/>
    <w:rsid w:val="002F6102"/>
    <w:rsid w:val="004647F2"/>
    <w:rsid w:val="004D4F9F"/>
    <w:rsid w:val="004E13B5"/>
    <w:rsid w:val="005B45F2"/>
    <w:rsid w:val="005B7508"/>
    <w:rsid w:val="00620B15"/>
    <w:rsid w:val="00694C15"/>
    <w:rsid w:val="00765F0B"/>
    <w:rsid w:val="007A0E65"/>
    <w:rsid w:val="007F1E71"/>
    <w:rsid w:val="008C7D1D"/>
    <w:rsid w:val="0093395E"/>
    <w:rsid w:val="00A01A38"/>
    <w:rsid w:val="00AF2297"/>
    <w:rsid w:val="00AF4CF1"/>
    <w:rsid w:val="00BE092C"/>
    <w:rsid w:val="00BE23E0"/>
    <w:rsid w:val="00C22257"/>
    <w:rsid w:val="00C23893"/>
    <w:rsid w:val="00CA29CD"/>
    <w:rsid w:val="00CF2D30"/>
    <w:rsid w:val="00D5798F"/>
    <w:rsid w:val="00DE1F28"/>
    <w:rsid w:val="00DE5FEF"/>
    <w:rsid w:val="00DF385D"/>
    <w:rsid w:val="00E112E9"/>
    <w:rsid w:val="00EA381C"/>
    <w:rsid w:val="00EF49CF"/>
    <w:rsid w:val="00F13CEC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A7445-EF18-4194-AE46-566E0B5B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Papworth</dc:creator>
  <cp:lastModifiedBy>L Papworth</cp:lastModifiedBy>
  <cp:revision>2</cp:revision>
  <dcterms:created xsi:type="dcterms:W3CDTF">2021-04-07T09:52:00Z</dcterms:created>
  <dcterms:modified xsi:type="dcterms:W3CDTF">2021-04-07T09:52:00Z</dcterms:modified>
</cp:coreProperties>
</file>